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841159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841159" w:rsidRDefault="000275E3" w:rsidP="00886832">
            <w:pPr>
              <w:jc w:val="center"/>
              <w:rPr>
                <w:sz w:val="18"/>
                <w:highlight w:val="yellow"/>
              </w:rPr>
            </w:pPr>
            <w:r w:rsidRPr="00C24F09">
              <w:rPr>
                <w:b/>
              </w:rPr>
              <w:br w:type="page"/>
            </w:r>
            <w:r w:rsidRPr="00841159">
              <w:rPr>
                <w:noProof/>
                <w:sz w:val="18"/>
                <w:highlight w:val="yellow"/>
                <w:lang w:eastAsia="ru-RU"/>
              </w:rPr>
              <w:drawing>
                <wp:inline distT="0" distB="0" distL="0" distR="0" wp14:anchorId="60E597C8" wp14:editId="62FCD0DC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841159" w:rsidRDefault="000275E3" w:rsidP="00886832">
            <w:pPr>
              <w:jc w:val="center"/>
              <w:rPr>
                <w:sz w:val="18"/>
                <w:highlight w:val="yellow"/>
              </w:rPr>
            </w:pPr>
          </w:p>
          <w:p w:rsidR="00105C6C" w:rsidRPr="00F702B9" w:rsidRDefault="00105C6C" w:rsidP="00105C6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77F54">
              <w:rPr>
                <w:b/>
                <w:sz w:val="32"/>
                <w:szCs w:val="32"/>
              </w:rPr>
              <w:t>ООО «ПК ГЕО»</w:t>
            </w:r>
          </w:p>
          <w:p w:rsidR="000275E3" w:rsidRPr="00841159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275E3" w:rsidRPr="00841159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841159" w:rsidRDefault="000275E3" w:rsidP="00886832">
            <w:pPr>
              <w:jc w:val="right"/>
              <w:rPr>
                <w:b/>
                <w:i/>
                <w:highlight w:val="yellow"/>
              </w:rPr>
            </w:pPr>
          </w:p>
          <w:p w:rsidR="000275E3" w:rsidRPr="00841159" w:rsidRDefault="000275E3" w:rsidP="00886832">
            <w:pPr>
              <w:jc w:val="right"/>
              <w:rPr>
                <w:b/>
                <w:i/>
                <w:highlight w:val="yellow"/>
              </w:rPr>
            </w:pPr>
          </w:p>
          <w:p w:rsidR="000275E3" w:rsidRPr="00841159" w:rsidRDefault="000275E3" w:rsidP="00886832">
            <w:pPr>
              <w:jc w:val="right"/>
              <w:rPr>
                <w:b/>
                <w:i/>
                <w:highlight w:val="yellow"/>
              </w:rPr>
            </w:pPr>
          </w:p>
          <w:p w:rsidR="000275E3" w:rsidRPr="00841159" w:rsidRDefault="000275E3" w:rsidP="00886832">
            <w:pPr>
              <w:jc w:val="right"/>
              <w:rPr>
                <w:b/>
                <w:i/>
                <w:highlight w:val="yellow"/>
              </w:rPr>
            </w:pPr>
          </w:p>
          <w:p w:rsidR="000275E3" w:rsidRPr="00841159" w:rsidRDefault="000275E3" w:rsidP="00886832">
            <w:pPr>
              <w:jc w:val="right"/>
              <w:rPr>
                <w:b/>
                <w:i/>
                <w:highlight w:val="yellow"/>
              </w:rPr>
            </w:pPr>
          </w:p>
          <w:p w:rsidR="000275E3" w:rsidRPr="00841159" w:rsidRDefault="000275E3" w:rsidP="00886832">
            <w:pPr>
              <w:jc w:val="right"/>
              <w:rPr>
                <w:b/>
                <w:i/>
                <w:color w:val="FF0000"/>
                <w:highlight w:val="yellow"/>
              </w:rPr>
            </w:pPr>
          </w:p>
          <w:p w:rsidR="000275E3" w:rsidRPr="00841159" w:rsidRDefault="000275E3" w:rsidP="00886832">
            <w:pPr>
              <w:jc w:val="right"/>
              <w:rPr>
                <w:b/>
                <w:i/>
                <w:color w:val="FF0000"/>
                <w:highlight w:val="yellow"/>
              </w:rPr>
            </w:pPr>
          </w:p>
          <w:p w:rsidR="00105C6C" w:rsidRPr="003B65E0" w:rsidRDefault="00105C6C" w:rsidP="00105C6C">
            <w:pPr>
              <w:jc w:val="right"/>
              <w:rPr>
                <w:b/>
                <w:i/>
              </w:rPr>
            </w:pPr>
            <w:r w:rsidRPr="003B65E0">
              <w:rPr>
                <w:b/>
                <w:i/>
              </w:rPr>
              <w:t>Договор подряда № 38/22</w:t>
            </w:r>
          </w:p>
          <w:p w:rsidR="00105C6C" w:rsidRPr="003B65E0" w:rsidRDefault="00105C6C" w:rsidP="00105C6C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3B65E0">
              <w:rPr>
                <w:b/>
                <w:i/>
              </w:rPr>
              <w:t>от 08 июня 2022 г.</w:t>
            </w:r>
          </w:p>
          <w:p w:rsidR="000275E3" w:rsidRPr="00841159" w:rsidRDefault="000275E3" w:rsidP="00886832">
            <w:pPr>
              <w:pStyle w:val="200"/>
              <w:rPr>
                <w:i/>
                <w:highlight w:val="yellow"/>
              </w:rPr>
            </w:pPr>
          </w:p>
          <w:p w:rsidR="00105C6C" w:rsidRPr="003B65E0" w:rsidRDefault="00105C6C" w:rsidP="00105C6C">
            <w:pPr>
              <w:pStyle w:val="200"/>
              <w:rPr>
                <w:i/>
              </w:rPr>
            </w:pPr>
            <w:r w:rsidRPr="003B65E0">
              <w:rPr>
                <w:i/>
              </w:rPr>
              <w:t xml:space="preserve">Проект </w:t>
            </w:r>
          </w:p>
          <w:p w:rsidR="00105C6C" w:rsidRPr="003B65E0" w:rsidRDefault="00105C6C" w:rsidP="00105C6C">
            <w:pPr>
              <w:pStyle w:val="200"/>
              <w:rPr>
                <w:i/>
              </w:rPr>
            </w:pPr>
            <w:r w:rsidRPr="003B65E0">
              <w:rPr>
                <w:i/>
              </w:rPr>
              <w:t>по внесению изменений в генеральный план</w:t>
            </w:r>
          </w:p>
          <w:p w:rsidR="00105C6C" w:rsidRPr="003B65E0" w:rsidRDefault="00105C6C" w:rsidP="00105C6C">
            <w:pPr>
              <w:pStyle w:val="200"/>
              <w:rPr>
                <w:i/>
              </w:rPr>
            </w:pPr>
            <w:r w:rsidRPr="003B65E0">
              <w:rPr>
                <w:i/>
              </w:rPr>
              <w:t>муниципального образования</w:t>
            </w:r>
          </w:p>
          <w:p w:rsidR="00105C6C" w:rsidRPr="003B65E0" w:rsidRDefault="00105C6C" w:rsidP="00105C6C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3B65E0">
              <w:rPr>
                <w:b/>
                <w:i/>
                <w:sz w:val="40"/>
                <w:szCs w:val="40"/>
              </w:rPr>
              <w:t xml:space="preserve">сельское поселение  </w:t>
            </w:r>
          </w:p>
          <w:p w:rsidR="00105C6C" w:rsidRPr="003B65E0" w:rsidRDefault="00105C6C" w:rsidP="00105C6C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3B65E0">
              <w:rPr>
                <w:b/>
                <w:i/>
                <w:sz w:val="40"/>
                <w:szCs w:val="40"/>
              </w:rPr>
              <w:t>«Село Калужская опытная сельскохозяйственная станция»</w:t>
            </w:r>
          </w:p>
          <w:p w:rsidR="00105C6C" w:rsidRPr="003B65E0" w:rsidRDefault="00105C6C" w:rsidP="00105C6C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3B65E0">
              <w:rPr>
                <w:b/>
                <w:i/>
                <w:sz w:val="40"/>
                <w:szCs w:val="40"/>
              </w:rPr>
              <w:t>Перемышльского</w:t>
            </w:r>
            <w:proofErr w:type="spellEnd"/>
            <w:r w:rsidRPr="003B65E0">
              <w:rPr>
                <w:b/>
                <w:i/>
                <w:sz w:val="40"/>
                <w:szCs w:val="40"/>
              </w:rPr>
              <w:t xml:space="preserve"> района</w:t>
            </w:r>
          </w:p>
          <w:p w:rsidR="00105C6C" w:rsidRPr="003B65E0" w:rsidRDefault="00105C6C" w:rsidP="00105C6C">
            <w:pPr>
              <w:pStyle w:val="200"/>
              <w:rPr>
                <w:i/>
              </w:rPr>
            </w:pPr>
            <w:r w:rsidRPr="003B65E0">
              <w:rPr>
                <w:i/>
              </w:rPr>
              <w:t xml:space="preserve"> Калужской области</w:t>
            </w:r>
          </w:p>
          <w:p w:rsidR="00F61599" w:rsidRPr="00841159" w:rsidRDefault="00F61599" w:rsidP="00CE1F1C">
            <w:pPr>
              <w:spacing w:after="120"/>
              <w:jc w:val="center"/>
              <w:rPr>
                <w:b/>
                <w:i/>
                <w:sz w:val="40"/>
                <w:szCs w:val="40"/>
                <w:highlight w:val="yellow"/>
              </w:rPr>
            </w:pPr>
          </w:p>
          <w:p w:rsidR="00F61599" w:rsidRPr="00841159" w:rsidRDefault="00F61599" w:rsidP="00CE1F1C">
            <w:pPr>
              <w:spacing w:after="120"/>
              <w:jc w:val="center"/>
              <w:rPr>
                <w:b/>
                <w:i/>
                <w:sz w:val="40"/>
                <w:szCs w:val="40"/>
                <w:highlight w:val="yellow"/>
              </w:rPr>
            </w:pPr>
          </w:p>
          <w:p w:rsidR="000275E3" w:rsidRPr="00105C6C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105C6C">
              <w:rPr>
                <w:b/>
                <w:i/>
                <w:sz w:val="36"/>
                <w:szCs w:val="36"/>
              </w:rPr>
              <w:t>Положени</w:t>
            </w:r>
            <w:r w:rsidR="00EF4A5C" w:rsidRPr="00105C6C">
              <w:rPr>
                <w:b/>
                <w:i/>
                <w:sz w:val="36"/>
                <w:szCs w:val="36"/>
              </w:rPr>
              <w:t>е</w:t>
            </w:r>
            <w:r w:rsidRPr="00105C6C">
              <w:rPr>
                <w:b/>
                <w:i/>
                <w:sz w:val="36"/>
                <w:szCs w:val="36"/>
              </w:rPr>
              <w:t xml:space="preserve"> </w:t>
            </w:r>
            <w:r w:rsidR="00F64B0F" w:rsidRPr="00105C6C">
              <w:rPr>
                <w:b/>
                <w:i/>
                <w:sz w:val="36"/>
                <w:szCs w:val="36"/>
              </w:rPr>
              <w:t>о</w:t>
            </w:r>
            <w:r w:rsidRPr="00105C6C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 w:rsidRPr="00105C6C">
              <w:rPr>
                <w:b/>
                <w:i/>
                <w:sz w:val="36"/>
                <w:szCs w:val="36"/>
              </w:rPr>
              <w:t>и</w:t>
            </w:r>
          </w:p>
          <w:p w:rsidR="000275E3" w:rsidRPr="00105C6C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105C6C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105C6C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105C6C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C24F09" w:rsidRPr="00105C6C" w:rsidRDefault="00C24F09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105C6C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105C6C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105C6C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105C6C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105C6C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105C6C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105C6C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105C6C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105C6C" w:rsidRDefault="00C24F09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val="en-US" w:eastAsia="ru-RU"/>
              </w:rPr>
            </w:pPr>
            <w:r w:rsidRPr="00105C6C">
              <w:rPr>
                <w:b/>
                <w:i/>
                <w:sz w:val="26"/>
                <w:szCs w:val="26"/>
                <w:lang w:eastAsia="ru-RU"/>
              </w:rPr>
              <w:t>202</w:t>
            </w:r>
            <w:r w:rsidRPr="00105C6C">
              <w:rPr>
                <w:b/>
                <w:i/>
                <w:sz w:val="26"/>
                <w:szCs w:val="26"/>
                <w:lang w:val="en-US" w:eastAsia="ru-RU"/>
              </w:rPr>
              <w:t>2</w:t>
            </w:r>
          </w:p>
          <w:p w:rsidR="000275E3" w:rsidRPr="00841159" w:rsidRDefault="000275E3" w:rsidP="00886832">
            <w:pPr>
              <w:ind w:left="318"/>
              <w:rPr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275E3" w:rsidRPr="00841159" w:rsidRDefault="000275E3">
      <w:pPr>
        <w:suppressAutoHyphens w:val="0"/>
        <w:rPr>
          <w:b/>
          <w:highlight w:val="yellow"/>
        </w:rPr>
      </w:pPr>
    </w:p>
    <w:p w:rsidR="00E81ABC" w:rsidRPr="00841159" w:rsidRDefault="00E81ABC" w:rsidP="007A477F">
      <w:pPr>
        <w:suppressAutoHyphens w:val="0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41159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105C6C" w:rsidRPr="003B65E0" w:rsidRDefault="00105C6C" w:rsidP="00105C6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3B65E0">
        <w:rPr>
          <w:b/>
          <w:i/>
          <w:sz w:val="40"/>
          <w:szCs w:val="40"/>
        </w:rPr>
        <w:t>ГЕНЕРАЛЬНЫЙ ПЛАН</w:t>
      </w:r>
    </w:p>
    <w:p w:rsidR="00105C6C" w:rsidRPr="003B65E0" w:rsidRDefault="00105C6C" w:rsidP="00105C6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3B65E0">
        <w:rPr>
          <w:b/>
          <w:i/>
          <w:sz w:val="40"/>
          <w:szCs w:val="40"/>
        </w:rPr>
        <w:t xml:space="preserve">муниципального образования </w:t>
      </w:r>
    </w:p>
    <w:p w:rsidR="00105C6C" w:rsidRPr="003B65E0" w:rsidRDefault="00105C6C" w:rsidP="00105C6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3B65E0">
        <w:rPr>
          <w:b/>
          <w:i/>
          <w:sz w:val="40"/>
          <w:szCs w:val="40"/>
        </w:rPr>
        <w:t xml:space="preserve">сельское поселение  </w:t>
      </w:r>
    </w:p>
    <w:p w:rsidR="00105C6C" w:rsidRPr="003B65E0" w:rsidRDefault="00105C6C" w:rsidP="00105C6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3B65E0">
        <w:rPr>
          <w:b/>
          <w:i/>
          <w:sz w:val="40"/>
          <w:szCs w:val="40"/>
        </w:rPr>
        <w:t>«Село Калужская опытная сельскохозяйственная станция»</w:t>
      </w:r>
    </w:p>
    <w:p w:rsidR="00105C6C" w:rsidRPr="003B65E0" w:rsidRDefault="00105C6C" w:rsidP="00105C6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proofErr w:type="spellStart"/>
      <w:r w:rsidRPr="003B65E0">
        <w:rPr>
          <w:b/>
          <w:i/>
          <w:sz w:val="40"/>
          <w:szCs w:val="40"/>
        </w:rPr>
        <w:t>Перемышльского</w:t>
      </w:r>
      <w:proofErr w:type="spellEnd"/>
      <w:r w:rsidRPr="003B65E0">
        <w:rPr>
          <w:b/>
          <w:i/>
          <w:sz w:val="40"/>
          <w:szCs w:val="40"/>
        </w:rPr>
        <w:t xml:space="preserve"> района</w:t>
      </w:r>
    </w:p>
    <w:p w:rsidR="00105C6C" w:rsidRPr="003B65E0" w:rsidRDefault="00105C6C" w:rsidP="00105C6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3B65E0">
        <w:rPr>
          <w:b/>
          <w:i/>
          <w:sz w:val="40"/>
          <w:szCs w:val="40"/>
        </w:rPr>
        <w:t>Калужской области</w:t>
      </w:r>
    </w:p>
    <w:p w:rsidR="00E81ABC" w:rsidRPr="00841159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  <w:highlight w:val="yellow"/>
        </w:rPr>
      </w:pPr>
    </w:p>
    <w:p w:rsidR="0099739D" w:rsidRPr="00105C6C" w:rsidRDefault="0099739D" w:rsidP="0099739D">
      <w:pPr>
        <w:spacing w:after="120"/>
        <w:jc w:val="center"/>
        <w:rPr>
          <w:b/>
          <w:i/>
          <w:sz w:val="36"/>
          <w:szCs w:val="36"/>
          <w:lang w:eastAsia="ru-RU"/>
        </w:rPr>
      </w:pPr>
      <w:r w:rsidRPr="00105C6C">
        <w:rPr>
          <w:b/>
          <w:i/>
          <w:sz w:val="36"/>
          <w:szCs w:val="36"/>
        </w:rPr>
        <w:t>Положение о территориальном планировании</w:t>
      </w:r>
    </w:p>
    <w:p w:rsidR="00E81ABC" w:rsidRPr="00841159" w:rsidRDefault="00E81ABC" w:rsidP="00E81ABC">
      <w:pPr>
        <w:pStyle w:val="ae"/>
        <w:spacing w:line="240" w:lineRule="auto"/>
        <w:jc w:val="center"/>
        <w:rPr>
          <w:sz w:val="18"/>
          <w:highlight w:val="yellow"/>
        </w:rPr>
      </w:pPr>
    </w:p>
    <w:p w:rsidR="00E81ABC" w:rsidRPr="00841159" w:rsidRDefault="00E81ABC">
      <w:pPr>
        <w:suppressAutoHyphens w:val="0"/>
        <w:rPr>
          <w:b/>
          <w:i/>
          <w:sz w:val="40"/>
          <w:szCs w:val="40"/>
          <w:highlight w:val="yellow"/>
        </w:rPr>
      </w:pPr>
    </w:p>
    <w:p w:rsidR="00105C6C" w:rsidRPr="00AD6FF0" w:rsidRDefault="00105C6C" w:rsidP="00105C6C">
      <w:pPr>
        <w:suppressAutoHyphens w:val="0"/>
        <w:jc w:val="center"/>
        <w:rPr>
          <w:i/>
          <w:sz w:val="28"/>
          <w:szCs w:val="28"/>
        </w:rPr>
      </w:pPr>
      <w:proofErr w:type="gramStart"/>
      <w:r w:rsidRPr="00AD6FF0">
        <w:rPr>
          <w:i/>
          <w:sz w:val="28"/>
          <w:szCs w:val="28"/>
        </w:rPr>
        <w:t>Утвержден</w:t>
      </w:r>
      <w:proofErr w:type="gramEnd"/>
      <w:r w:rsidRPr="00AD6FF0">
        <w:rPr>
          <w:i/>
          <w:sz w:val="28"/>
          <w:szCs w:val="28"/>
        </w:rPr>
        <w:t xml:space="preserve"> решением Сельской Думы от 25.11.2013 № 163</w:t>
      </w:r>
    </w:p>
    <w:p w:rsidR="00B807B8" w:rsidRPr="00841159" w:rsidRDefault="00B807B8">
      <w:pPr>
        <w:suppressAutoHyphens w:val="0"/>
        <w:rPr>
          <w:b/>
          <w:highlight w:val="yellow"/>
        </w:rPr>
      </w:pPr>
    </w:p>
    <w:p w:rsidR="00F17285" w:rsidRPr="00841159" w:rsidRDefault="00E81ABC">
      <w:pPr>
        <w:suppressAutoHyphens w:val="0"/>
        <w:rPr>
          <w:b/>
          <w:highlight w:val="yellow"/>
        </w:rPr>
        <w:sectPr w:rsidR="00F17285" w:rsidRPr="00841159" w:rsidSect="00F17285">
          <w:footerReference w:type="default" r:id="rId10"/>
          <w:footerReference w:type="first" r:id="rId11"/>
          <w:pgSz w:w="11906" w:h="16838"/>
          <w:pgMar w:top="677" w:right="850" w:bottom="899" w:left="1701" w:header="284" w:footer="708" w:gutter="0"/>
          <w:pgNumType w:start="0"/>
          <w:cols w:space="720"/>
          <w:docGrid w:linePitch="360"/>
        </w:sectPr>
      </w:pPr>
      <w:r w:rsidRPr="00841159">
        <w:rPr>
          <w:b/>
          <w:highlight w:val="yellow"/>
        </w:rPr>
        <w:br w:type="page"/>
      </w:r>
    </w:p>
    <w:p w:rsidR="00E81ABC" w:rsidRPr="00841159" w:rsidRDefault="00E81ABC">
      <w:pPr>
        <w:suppressAutoHyphens w:val="0"/>
        <w:rPr>
          <w:b/>
          <w:highlight w:val="yellow"/>
        </w:rPr>
      </w:pPr>
    </w:p>
    <w:p w:rsidR="00B47857" w:rsidRPr="00366725" w:rsidRDefault="001D5B0A" w:rsidP="009C1ED2">
      <w:pPr>
        <w:spacing w:line="360" w:lineRule="auto"/>
        <w:jc w:val="center"/>
        <w:rPr>
          <w:b/>
        </w:rPr>
      </w:pPr>
      <w:r w:rsidRPr="00366725">
        <w:rPr>
          <w:b/>
        </w:rPr>
        <w:t>ОГЛАВЛЕНИЕ</w:t>
      </w:r>
    </w:p>
    <w:p w:rsidR="00366725" w:rsidRPr="00366725" w:rsidRDefault="00D15AB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366725">
        <w:rPr>
          <w:b w:val="0"/>
        </w:rPr>
        <w:fldChar w:fldCharType="begin"/>
      </w:r>
      <w:r w:rsidR="001D5B0A" w:rsidRPr="00366725">
        <w:rPr>
          <w:b w:val="0"/>
          <w:lang w:val="ru-RU"/>
        </w:rPr>
        <w:instrText xml:space="preserve"> </w:instrText>
      </w:r>
      <w:r w:rsidR="001D5B0A" w:rsidRPr="00366725">
        <w:rPr>
          <w:b w:val="0"/>
        </w:rPr>
        <w:instrText>TOC</w:instrText>
      </w:r>
      <w:r w:rsidR="001D5B0A" w:rsidRPr="00366725">
        <w:rPr>
          <w:b w:val="0"/>
          <w:lang w:val="ru-RU"/>
        </w:rPr>
        <w:instrText xml:space="preserve"> </w:instrText>
      </w:r>
      <w:r w:rsidRPr="00366725">
        <w:rPr>
          <w:b w:val="0"/>
        </w:rPr>
        <w:fldChar w:fldCharType="separate"/>
      </w:r>
      <w:r w:rsidR="00366725" w:rsidRPr="00366725">
        <w:rPr>
          <w:noProof/>
          <w:lang w:val="ru-RU"/>
        </w:rPr>
        <w:t>СОСТАВ ПРОЕКТА</w:t>
      </w:r>
      <w:r w:rsidR="00366725" w:rsidRPr="00366725">
        <w:rPr>
          <w:noProof/>
          <w:lang w:val="ru-RU"/>
        </w:rPr>
        <w:tab/>
      </w:r>
      <w:r w:rsidR="00366725" w:rsidRPr="00366725">
        <w:rPr>
          <w:noProof/>
        </w:rPr>
        <w:fldChar w:fldCharType="begin"/>
      </w:r>
      <w:r w:rsidR="00366725" w:rsidRPr="00366725">
        <w:rPr>
          <w:noProof/>
          <w:lang w:val="ru-RU"/>
        </w:rPr>
        <w:instrText xml:space="preserve"> </w:instrText>
      </w:r>
      <w:r w:rsidR="00366725" w:rsidRPr="00366725">
        <w:rPr>
          <w:noProof/>
        </w:rPr>
        <w:instrText>PAGEREF</w:instrText>
      </w:r>
      <w:r w:rsidR="00366725" w:rsidRPr="00366725">
        <w:rPr>
          <w:noProof/>
          <w:lang w:val="ru-RU"/>
        </w:rPr>
        <w:instrText xml:space="preserve"> _</w:instrText>
      </w:r>
      <w:r w:rsidR="00366725" w:rsidRPr="00366725">
        <w:rPr>
          <w:noProof/>
        </w:rPr>
        <w:instrText>Toc</w:instrText>
      </w:r>
      <w:r w:rsidR="00366725" w:rsidRPr="00366725">
        <w:rPr>
          <w:noProof/>
          <w:lang w:val="ru-RU"/>
        </w:rPr>
        <w:instrText>109209688 \</w:instrText>
      </w:r>
      <w:r w:rsidR="00366725" w:rsidRPr="00366725">
        <w:rPr>
          <w:noProof/>
        </w:rPr>
        <w:instrText>h</w:instrText>
      </w:r>
      <w:r w:rsidR="00366725" w:rsidRPr="00366725">
        <w:rPr>
          <w:noProof/>
          <w:lang w:val="ru-RU"/>
        </w:rPr>
        <w:instrText xml:space="preserve"> </w:instrText>
      </w:r>
      <w:r w:rsidR="00366725" w:rsidRPr="00366725">
        <w:rPr>
          <w:noProof/>
        </w:rPr>
      </w:r>
      <w:r w:rsidR="00366725" w:rsidRPr="00366725">
        <w:rPr>
          <w:noProof/>
        </w:rPr>
        <w:fldChar w:fldCharType="separate"/>
      </w:r>
      <w:r w:rsidR="00366725" w:rsidRPr="00366725">
        <w:rPr>
          <w:noProof/>
          <w:lang w:val="ru-RU"/>
        </w:rPr>
        <w:t>4</w:t>
      </w:r>
      <w:r w:rsidR="00366725" w:rsidRPr="00366725">
        <w:rPr>
          <w:noProof/>
        </w:rPr>
        <w:fldChar w:fldCharType="end"/>
      </w:r>
    </w:p>
    <w:p w:rsidR="00366725" w:rsidRPr="00366725" w:rsidRDefault="0036672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366725">
        <w:rPr>
          <w:noProof/>
        </w:rPr>
        <w:t>I</w:t>
      </w:r>
      <w:r w:rsidRPr="00366725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Pr="00366725">
        <w:rPr>
          <w:noProof/>
          <w:lang w:val="ru-RU"/>
        </w:rPr>
        <w:tab/>
      </w:r>
      <w:r w:rsidRPr="00366725">
        <w:rPr>
          <w:noProof/>
        </w:rPr>
        <w:fldChar w:fldCharType="begin"/>
      </w:r>
      <w:r w:rsidRPr="00366725">
        <w:rPr>
          <w:noProof/>
          <w:lang w:val="ru-RU"/>
        </w:rPr>
        <w:instrText xml:space="preserve"> </w:instrText>
      </w:r>
      <w:r w:rsidRPr="00366725">
        <w:rPr>
          <w:noProof/>
        </w:rPr>
        <w:instrText>PAGEREF</w:instrText>
      </w:r>
      <w:r w:rsidRPr="00366725">
        <w:rPr>
          <w:noProof/>
          <w:lang w:val="ru-RU"/>
        </w:rPr>
        <w:instrText xml:space="preserve"> _</w:instrText>
      </w:r>
      <w:r w:rsidRPr="00366725">
        <w:rPr>
          <w:noProof/>
        </w:rPr>
        <w:instrText>Toc</w:instrText>
      </w:r>
      <w:r w:rsidRPr="00366725">
        <w:rPr>
          <w:noProof/>
          <w:lang w:val="ru-RU"/>
        </w:rPr>
        <w:instrText>109209689 \</w:instrText>
      </w:r>
      <w:r w:rsidRPr="00366725">
        <w:rPr>
          <w:noProof/>
        </w:rPr>
        <w:instrText>h</w:instrText>
      </w:r>
      <w:r w:rsidRPr="00366725">
        <w:rPr>
          <w:noProof/>
          <w:lang w:val="ru-RU"/>
        </w:rPr>
        <w:instrText xml:space="preserve"> </w:instrText>
      </w:r>
      <w:r w:rsidRPr="00366725">
        <w:rPr>
          <w:noProof/>
        </w:rPr>
      </w:r>
      <w:r w:rsidRPr="00366725">
        <w:rPr>
          <w:noProof/>
        </w:rPr>
        <w:fldChar w:fldCharType="separate"/>
      </w:r>
      <w:r w:rsidRPr="00366725">
        <w:rPr>
          <w:noProof/>
          <w:lang w:val="ru-RU"/>
        </w:rPr>
        <w:t>7</w:t>
      </w:r>
      <w:r w:rsidRPr="00366725">
        <w:rPr>
          <w:noProof/>
        </w:rPr>
        <w:fldChar w:fldCharType="end"/>
      </w:r>
    </w:p>
    <w:p w:rsidR="00366725" w:rsidRPr="00366725" w:rsidRDefault="0036672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366725">
        <w:rPr>
          <w:noProof/>
        </w:rPr>
        <w:t>II</w:t>
      </w:r>
      <w:r w:rsidRPr="00366725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366725">
        <w:rPr>
          <w:noProof/>
          <w:lang w:val="ru-RU"/>
        </w:rPr>
        <w:tab/>
      </w:r>
      <w:r w:rsidRPr="00366725">
        <w:rPr>
          <w:noProof/>
        </w:rPr>
        <w:fldChar w:fldCharType="begin"/>
      </w:r>
      <w:r w:rsidRPr="00366725">
        <w:rPr>
          <w:noProof/>
          <w:lang w:val="ru-RU"/>
        </w:rPr>
        <w:instrText xml:space="preserve"> </w:instrText>
      </w:r>
      <w:r w:rsidRPr="00366725">
        <w:rPr>
          <w:noProof/>
        </w:rPr>
        <w:instrText>PAGEREF</w:instrText>
      </w:r>
      <w:r w:rsidRPr="00366725">
        <w:rPr>
          <w:noProof/>
          <w:lang w:val="ru-RU"/>
        </w:rPr>
        <w:instrText xml:space="preserve"> _</w:instrText>
      </w:r>
      <w:r w:rsidRPr="00366725">
        <w:rPr>
          <w:noProof/>
        </w:rPr>
        <w:instrText>Toc</w:instrText>
      </w:r>
      <w:r w:rsidRPr="00366725">
        <w:rPr>
          <w:noProof/>
          <w:lang w:val="ru-RU"/>
        </w:rPr>
        <w:instrText>109209690 \</w:instrText>
      </w:r>
      <w:r w:rsidRPr="00366725">
        <w:rPr>
          <w:noProof/>
        </w:rPr>
        <w:instrText>h</w:instrText>
      </w:r>
      <w:r w:rsidRPr="00366725">
        <w:rPr>
          <w:noProof/>
          <w:lang w:val="ru-RU"/>
        </w:rPr>
        <w:instrText xml:space="preserve"> </w:instrText>
      </w:r>
      <w:r w:rsidRPr="00366725">
        <w:rPr>
          <w:noProof/>
        </w:rPr>
      </w:r>
      <w:r w:rsidRPr="00366725">
        <w:rPr>
          <w:noProof/>
        </w:rPr>
        <w:fldChar w:fldCharType="separate"/>
      </w:r>
      <w:r w:rsidRPr="00366725">
        <w:rPr>
          <w:noProof/>
          <w:lang w:val="ru-RU"/>
        </w:rPr>
        <w:t>7</w:t>
      </w:r>
      <w:r w:rsidRPr="00366725">
        <w:rPr>
          <w:noProof/>
        </w:rPr>
        <w:fldChar w:fldCharType="end"/>
      </w:r>
    </w:p>
    <w:p w:rsidR="00366725" w:rsidRPr="00366725" w:rsidRDefault="0036672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66725">
        <w:rPr>
          <w:noProof/>
          <w:lang w:val="en-US"/>
        </w:rPr>
        <w:t>II</w:t>
      </w:r>
      <w:r w:rsidRPr="00366725">
        <w:rPr>
          <w:noProof/>
        </w:rPr>
        <w:t>.1  Параметры функциональных зон сельского поселения</w:t>
      </w:r>
      <w:r w:rsidRPr="00366725">
        <w:rPr>
          <w:noProof/>
        </w:rPr>
        <w:tab/>
      </w:r>
      <w:r w:rsidRPr="00366725">
        <w:rPr>
          <w:noProof/>
        </w:rPr>
        <w:fldChar w:fldCharType="begin"/>
      </w:r>
      <w:r w:rsidRPr="00366725">
        <w:rPr>
          <w:noProof/>
        </w:rPr>
        <w:instrText xml:space="preserve"> PAGEREF _Toc109209691 \h </w:instrText>
      </w:r>
      <w:r w:rsidRPr="00366725">
        <w:rPr>
          <w:noProof/>
        </w:rPr>
      </w:r>
      <w:r w:rsidRPr="00366725">
        <w:rPr>
          <w:noProof/>
        </w:rPr>
        <w:fldChar w:fldCharType="separate"/>
      </w:r>
      <w:r w:rsidRPr="00366725">
        <w:rPr>
          <w:noProof/>
        </w:rPr>
        <w:t>7</w:t>
      </w:r>
      <w:r w:rsidRPr="00366725">
        <w:rPr>
          <w:noProof/>
        </w:rPr>
        <w:fldChar w:fldCharType="end"/>
      </w:r>
    </w:p>
    <w:p w:rsidR="00366725" w:rsidRPr="00366725" w:rsidRDefault="0036672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66725">
        <w:rPr>
          <w:noProof/>
          <w:lang w:val="en-US"/>
        </w:rPr>
        <w:t>II</w:t>
      </w:r>
      <w:r w:rsidRPr="00366725">
        <w:rPr>
          <w:noProof/>
        </w:rPr>
        <w:t xml:space="preserve">.2  </w:t>
      </w:r>
      <w:r w:rsidRPr="00366725">
        <w:rPr>
          <w:noProof/>
          <w:lang w:val="en-US"/>
        </w:rPr>
        <w:t>C</w:t>
      </w:r>
      <w:r w:rsidRPr="00366725">
        <w:rPr>
          <w:noProof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366725">
        <w:rPr>
          <w:noProof/>
        </w:rPr>
        <w:tab/>
      </w:r>
      <w:r w:rsidRPr="00366725">
        <w:rPr>
          <w:noProof/>
        </w:rPr>
        <w:fldChar w:fldCharType="begin"/>
      </w:r>
      <w:r w:rsidRPr="00366725">
        <w:rPr>
          <w:noProof/>
        </w:rPr>
        <w:instrText xml:space="preserve"> PAGEREF _Toc109209692 \h </w:instrText>
      </w:r>
      <w:r w:rsidRPr="00366725">
        <w:rPr>
          <w:noProof/>
        </w:rPr>
      </w:r>
      <w:r w:rsidRPr="00366725">
        <w:rPr>
          <w:noProof/>
        </w:rPr>
        <w:fldChar w:fldCharType="separate"/>
      </w:r>
      <w:r w:rsidRPr="00366725">
        <w:rPr>
          <w:noProof/>
        </w:rPr>
        <w:t>8</w:t>
      </w:r>
      <w:r w:rsidRPr="00366725">
        <w:rPr>
          <w:noProof/>
        </w:rPr>
        <w:fldChar w:fldCharType="end"/>
      </w:r>
    </w:p>
    <w:p w:rsidR="00366725" w:rsidRPr="00366725" w:rsidRDefault="0036672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366725">
        <w:rPr>
          <w:noProof/>
        </w:rPr>
        <w:t>III</w:t>
      </w:r>
      <w:r w:rsidRPr="00366725">
        <w:rPr>
          <w:noProof/>
          <w:lang w:val="ru-RU"/>
        </w:rPr>
        <w:t>. Перечень мероприятий по территориальному планированию</w:t>
      </w:r>
      <w:r w:rsidRPr="00366725">
        <w:rPr>
          <w:noProof/>
          <w:lang w:val="ru-RU"/>
        </w:rPr>
        <w:tab/>
      </w:r>
      <w:r w:rsidRPr="00366725">
        <w:rPr>
          <w:noProof/>
        </w:rPr>
        <w:fldChar w:fldCharType="begin"/>
      </w:r>
      <w:r w:rsidRPr="00366725">
        <w:rPr>
          <w:noProof/>
          <w:lang w:val="ru-RU"/>
        </w:rPr>
        <w:instrText xml:space="preserve"> </w:instrText>
      </w:r>
      <w:r w:rsidRPr="00366725">
        <w:rPr>
          <w:noProof/>
        </w:rPr>
        <w:instrText>PAGEREF</w:instrText>
      </w:r>
      <w:r w:rsidRPr="00366725">
        <w:rPr>
          <w:noProof/>
          <w:lang w:val="ru-RU"/>
        </w:rPr>
        <w:instrText xml:space="preserve"> _</w:instrText>
      </w:r>
      <w:r w:rsidRPr="00366725">
        <w:rPr>
          <w:noProof/>
        </w:rPr>
        <w:instrText>Toc</w:instrText>
      </w:r>
      <w:r w:rsidRPr="00366725">
        <w:rPr>
          <w:noProof/>
          <w:lang w:val="ru-RU"/>
        </w:rPr>
        <w:instrText>109209693 \</w:instrText>
      </w:r>
      <w:r w:rsidRPr="00366725">
        <w:rPr>
          <w:noProof/>
        </w:rPr>
        <w:instrText>h</w:instrText>
      </w:r>
      <w:r w:rsidRPr="00366725">
        <w:rPr>
          <w:noProof/>
          <w:lang w:val="ru-RU"/>
        </w:rPr>
        <w:instrText xml:space="preserve"> </w:instrText>
      </w:r>
      <w:r w:rsidRPr="00366725">
        <w:rPr>
          <w:noProof/>
        </w:rPr>
      </w:r>
      <w:r w:rsidRPr="00366725">
        <w:rPr>
          <w:noProof/>
        </w:rPr>
        <w:fldChar w:fldCharType="separate"/>
      </w:r>
      <w:r w:rsidRPr="00366725">
        <w:rPr>
          <w:noProof/>
          <w:lang w:val="ru-RU"/>
        </w:rPr>
        <w:t>9</w:t>
      </w:r>
      <w:r w:rsidRPr="00366725">
        <w:rPr>
          <w:noProof/>
        </w:rPr>
        <w:fldChar w:fldCharType="end"/>
      </w:r>
    </w:p>
    <w:p w:rsidR="001D5B0A" w:rsidRPr="00841159" w:rsidRDefault="00D15AB5" w:rsidP="0019417F">
      <w:pPr>
        <w:pStyle w:val="35"/>
        <w:tabs>
          <w:tab w:val="right" w:leader="dot" w:pos="9355"/>
        </w:tabs>
        <w:ind w:left="284"/>
        <w:jc w:val="both"/>
        <w:rPr>
          <w:highlight w:val="yellow"/>
        </w:rPr>
      </w:pPr>
      <w:r w:rsidRPr="00366725">
        <w:fldChar w:fldCharType="end"/>
      </w:r>
    </w:p>
    <w:p w:rsidR="00253006" w:rsidRPr="00841159" w:rsidRDefault="00253006" w:rsidP="00253006">
      <w:pPr>
        <w:rPr>
          <w:highlight w:val="yellow"/>
        </w:rPr>
      </w:pPr>
    </w:p>
    <w:p w:rsidR="00253006" w:rsidRPr="00841159" w:rsidRDefault="00253006" w:rsidP="00253006">
      <w:pPr>
        <w:rPr>
          <w:highlight w:val="yellow"/>
        </w:rPr>
        <w:sectPr w:rsidR="00253006" w:rsidRPr="00841159" w:rsidSect="00F17285">
          <w:pgSz w:w="11906" w:h="16838"/>
          <w:pgMar w:top="677" w:right="850" w:bottom="899" w:left="1701" w:header="284" w:footer="708" w:gutter="0"/>
          <w:pgNumType w:start="3"/>
          <w:cols w:space="720"/>
          <w:titlePg/>
          <w:docGrid w:linePitch="360"/>
        </w:sectPr>
      </w:pPr>
    </w:p>
    <w:p w:rsidR="00B31021" w:rsidRPr="00105C6C" w:rsidRDefault="00B31021" w:rsidP="0055320C">
      <w:pPr>
        <w:pStyle w:val="1"/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1092096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105C6C">
        <w:lastRenderedPageBreak/>
        <w:t>СОСТАВ ПРОЕКТА</w:t>
      </w:r>
      <w:bookmarkEnd w:id="63"/>
      <w:bookmarkEnd w:id="64"/>
    </w:p>
    <w:p w:rsidR="00B31021" w:rsidRPr="00105C6C" w:rsidRDefault="00B31021" w:rsidP="00B31021">
      <w:pPr>
        <w:pStyle w:val="aff"/>
        <w:rPr>
          <w:sz w:val="26"/>
          <w:szCs w:val="26"/>
        </w:rPr>
      </w:pPr>
      <w:r w:rsidRPr="00105C6C">
        <w:rPr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105C6C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</w:p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</w:p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05C6C">
              <w:rPr>
                <w:b/>
                <w:sz w:val="26"/>
                <w:szCs w:val="26"/>
              </w:rPr>
              <w:t>п</w:t>
            </w:r>
            <w:proofErr w:type="gramEnd"/>
            <w:r w:rsidRPr="00105C6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>Наименование материалов</w:t>
            </w:r>
          </w:p>
        </w:tc>
      </w:tr>
      <w:tr w:rsidR="00B31021" w:rsidRPr="00105C6C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B31021" w:rsidRPr="00105C6C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Материалы по обоснованию</w:t>
            </w:r>
          </w:p>
        </w:tc>
      </w:tr>
    </w:tbl>
    <w:p w:rsidR="00B31021" w:rsidRPr="00105C6C" w:rsidRDefault="00B31021" w:rsidP="00B31021">
      <w:pPr>
        <w:rPr>
          <w:color w:val="FF0000"/>
          <w:sz w:val="26"/>
          <w:szCs w:val="26"/>
        </w:rPr>
      </w:pPr>
    </w:p>
    <w:p w:rsidR="00B31021" w:rsidRPr="00105C6C" w:rsidRDefault="00B31021" w:rsidP="00B31021">
      <w:pPr>
        <w:rPr>
          <w:color w:val="FF0000"/>
          <w:sz w:val="26"/>
          <w:szCs w:val="26"/>
        </w:rPr>
      </w:pPr>
    </w:p>
    <w:p w:rsidR="00B31021" w:rsidRPr="00105C6C" w:rsidRDefault="00B31021" w:rsidP="00B31021">
      <w:pPr>
        <w:rPr>
          <w:sz w:val="26"/>
          <w:szCs w:val="26"/>
        </w:rPr>
      </w:pPr>
    </w:p>
    <w:p w:rsidR="00B31021" w:rsidRPr="00105C6C" w:rsidRDefault="00B31021" w:rsidP="00B31021">
      <w:pPr>
        <w:pStyle w:val="aff"/>
        <w:rPr>
          <w:sz w:val="26"/>
          <w:szCs w:val="26"/>
        </w:rPr>
      </w:pPr>
      <w:r w:rsidRPr="00105C6C">
        <w:rPr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105C6C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05C6C">
              <w:rPr>
                <w:b/>
                <w:sz w:val="26"/>
                <w:szCs w:val="26"/>
              </w:rPr>
              <w:t>п</w:t>
            </w:r>
            <w:proofErr w:type="gramEnd"/>
            <w:r w:rsidRPr="00105C6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>Масштаб</w:t>
            </w:r>
          </w:p>
        </w:tc>
      </w:tr>
      <w:tr w:rsidR="00B31021" w:rsidRPr="00105C6C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b/>
                <w:i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i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05C6C" w:rsidRPr="00105C6C" w:rsidTr="009E718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jc w:val="center"/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C" w:rsidRDefault="00105C6C" w:rsidP="00105C6C">
            <w:pPr>
              <w:jc w:val="center"/>
            </w:pPr>
            <w:r w:rsidRPr="00BC62A7">
              <w:t>1:15000</w:t>
            </w:r>
          </w:p>
        </w:tc>
      </w:tr>
      <w:tr w:rsidR="00105C6C" w:rsidRPr="00105C6C" w:rsidTr="009E718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jc w:val="center"/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C" w:rsidRDefault="00105C6C" w:rsidP="00105C6C">
            <w:pPr>
              <w:jc w:val="center"/>
            </w:pPr>
            <w:r w:rsidRPr="00BC62A7">
              <w:t>1:15000</w:t>
            </w:r>
          </w:p>
        </w:tc>
      </w:tr>
      <w:tr w:rsidR="00105C6C" w:rsidRPr="00105C6C" w:rsidTr="009E718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jc w:val="center"/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C" w:rsidRDefault="00105C6C" w:rsidP="00105C6C">
            <w:pPr>
              <w:jc w:val="center"/>
            </w:pPr>
            <w:r w:rsidRPr="00BC62A7">
              <w:t>1:15000</w:t>
            </w:r>
          </w:p>
        </w:tc>
      </w:tr>
      <w:tr w:rsidR="00B31021" w:rsidRPr="00105C6C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105C6C" w:rsidRDefault="00B31021">
            <w:pPr>
              <w:jc w:val="center"/>
              <w:rPr>
                <w:b/>
                <w:sz w:val="26"/>
                <w:szCs w:val="26"/>
              </w:rPr>
            </w:pPr>
            <w:r w:rsidRPr="00105C6C">
              <w:rPr>
                <w:b/>
                <w:sz w:val="26"/>
                <w:szCs w:val="26"/>
              </w:rPr>
              <w:t>Материалы по обоснованию</w:t>
            </w:r>
          </w:p>
        </w:tc>
      </w:tr>
      <w:tr w:rsidR="00105C6C" w:rsidRPr="00105C6C" w:rsidTr="0081734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jc w:val="center"/>
              <w:rPr>
                <w:sz w:val="26"/>
                <w:szCs w:val="26"/>
                <w:lang w:val="en-US"/>
              </w:rPr>
            </w:pPr>
            <w:r w:rsidRPr="00105C6C">
              <w:rPr>
                <w:sz w:val="26"/>
                <w:szCs w:val="26"/>
              </w:rPr>
              <w:t>2.</w:t>
            </w:r>
            <w:r w:rsidRPr="00105C6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C" w:rsidRDefault="00105C6C" w:rsidP="00105C6C">
            <w:pPr>
              <w:jc w:val="center"/>
            </w:pPr>
            <w:r w:rsidRPr="00BE5D73">
              <w:t>1:15000</w:t>
            </w:r>
          </w:p>
        </w:tc>
      </w:tr>
      <w:tr w:rsidR="00105C6C" w:rsidRPr="00105C6C" w:rsidTr="0081734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jc w:val="center"/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C" w:rsidRDefault="00105C6C" w:rsidP="00105C6C">
            <w:pPr>
              <w:jc w:val="center"/>
            </w:pPr>
            <w:r w:rsidRPr="00BE5D73">
              <w:t>1:15000</w:t>
            </w:r>
          </w:p>
        </w:tc>
      </w:tr>
      <w:tr w:rsidR="00105C6C" w:rsidRPr="00841159" w:rsidTr="00E872F9">
        <w:trPr>
          <w:trHeight w:val="7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>
            <w:pPr>
              <w:jc w:val="center"/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C" w:rsidRPr="00105C6C" w:rsidRDefault="00105C6C" w:rsidP="00C51909">
            <w:pPr>
              <w:rPr>
                <w:sz w:val="26"/>
                <w:szCs w:val="26"/>
              </w:rPr>
            </w:pPr>
            <w:r w:rsidRPr="00105C6C">
              <w:rPr>
                <w:sz w:val="26"/>
                <w:szCs w:val="26"/>
              </w:rPr>
              <w:t>Местоположение существующих и строящихся 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C" w:rsidRDefault="00105C6C" w:rsidP="00105C6C">
            <w:pPr>
              <w:jc w:val="center"/>
            </w:pPr>
            <w:r w:rsidRPr="00BE5D73">
              <w:t>1:15000</w:t>
            </w:r>
          </w:p>
        </w:tc>
      </w:tr>
    </w:tbl>
    <w:p w:rsidR="00B31021" w:rsidRPr="00841159" w:rsidRDefault="00B31021" w:rsidP="00B31021">
      <w:pPr>
        <w:suppressAutoHyphens w:val="0"/>
        <w:rPr>
          <w:b/>
          <w:bCs/>
          <w:sz w:val="28"/>
          <w:szCs w:val="28"/>
          <w:highlight w:val="yellow"/>
        </w:rPr>
      </w:pPr>
      <w:r w:rsidRPr="00841159">
        <w:rPr>
          <w:sz w:val="28"/>
          <w:szCs w:val="28"/>
          <w:highlight w:val="yellow"/>
        </w:rPr>
        <w:br w:type="page"/>
      </w:r>
    </w:p>
    <w:p w:rsidR="00366725" w:rsidRPr="003F6327" w:rsidRDefault="00366725" w:rsidP="00366725">
      <w:pPr>
        <w:pStyle w:val="1"/>
      </w:pPr>
      <w:bookmarkStart w:id="65" w:name="_Toc109207374"/>
      <w:proofErr w:type="spellStart"/>
      <w:r w:rsidRPr="003F6327">
        <w:lastRenderedPageBreak/>
        <w:t>Введение</w:t>
      </w:r>
      <w:bookmarkEnd w:id="65"/>
      <w:proofErr w:type="spellEnd"/>
    </w:p>
    <w:p w:rsidR="00105C6C" w:rsidRPr="003F6327" w:rsidRDefault="00105C6C" w:rsidP="00105C6C">
      <w:pPr>
        <w:pStyle w:val="270"/>
        <w:suppressAutoHyphens/>
        <w:spacing w:line="360" w:lineRule="auto"/>
        <w:ind w:firstLine="709"/>
        <w:rPr>
          <w:szCs w:val="24"/>
        </w:rPr>
      </w:pPr>
      <w:r w:rsidRPr="003F6327">
        <w:rPr>
          <w:szCs w:val="24"/>
        </w:rPr>
        <w:t xml:space="preserve">Генеральный план муниципального образования сельского поселения  «Село Калужская опытная сельскохозяйственная станция» </w:t>
      </w:r>
      <w:proofErr w:type="spellStart"/>
      <w:r w:rsidRPr="003F6327">
        <w:rPr>
          <w:szCs w:val="24"/>
        </w:rPr>
        <w:t>Перемышльского</w:t>
      </w:r>
      <w:proofErr w:type="spellEnd"/>
      <w:r w:rsidRPr="003F6327">
        <w:rPr>
          <w:szCs w:val="24"/>
        </w:rPr>
        <w:t xml:space="preserve"> муниципального района (далее по тексту – генеральный план) разработан ПК «ГЕО», утвержден решением Сельской Думы от </w:t>
      </w:r>
      <w:r w:rsidRPr="003F6327">
        <w:t>25.11.2013 № 163</w:t>
      </w:r>
      <w:r w:rsidRPr="003F6327">
        <w:rPr>
          <w:szCs w:val="24"/>
        </w:rPr>
        <w:t>.</w:t>
      </w:r>
    </w:p>
    <w:p w:rsidR="00105C6C" w:rsidRPr="00BC6203" w:rsidRDefault="00105C6C" w:rsidP="00105C6C">
      <w:pPr>
        <w:pStyle w:val="2100"/>
        <w:suppressAutoHyphens/>
        <w:spacing w:line="360" w:lineRule="auto"/>
        <w:ind w:firstLine="709"/>
        <w:rPr>
          <w:szCs w:val="24"/>
          <w:lang w:eastAsia="ar-SA"/>
        </w:rPr>
      </w:pPr>
      <w:r w:rsidRPr="00BC6203">
        <w:rPr>
          <w:szCs w:val="24"/>
        </w:rPr>
        <w:t xml:space="preserve">Проект по внесению изменений в генеральный план муниципального образования сельское поселение «Село Калужская опытная сельскохозяйственная станция» </w:t>
      </w:r>
      <w:proofErr w:type="spellStart"/>
      <w:r w:rsidRPr="00BC6203">
        <w:rPr>
          <w:szCs w:val="24"/>
        </w:rPr>
        <w:t>Перемышльского</w:t>
      </w:r>
      <w:proofErr w:type="spellEnd"/>
      <w:r w:rsidRPr="00BC6203">
        <w:rPr>
          <w:szCs w:val="24"/>
        </w:rPr>
        <w:t xml:space="preserve"> района  выполняется по заказу  Администрации (исполнительно-распорядительного органа) сельского поселения  «Село Калужская опытная сельскохозяйственная станция», </w:t>
      </w:r>
      <w:r w:rsidRPr="00BC6203">
        <w:rPr>
          <w:szCs w:val="24"/>
          <w:lang w:eastAsia="ar-SA"/>
        </w:rPr>
        <w:t xml:space="preserve">в соответствии с </w:t>
      </w:r>
      <w:r>
        <w:rPr>
          <w:szCs w:val="24"/>
          <w:lang w:eastAsia="ar-SA"/>
        </w:rPr>
        <w:t>договором подряда</w:t>
      </w:r>
      <w:r w:rsidRPr="00BC6203">
        <w:rPr>
          <w:szCs w:val="24"/>
          <w:lang w:eastAsia="ar-SA"/>
        </w:rPr>
        <w:t xml:space="preserve"> № </w:t>
      </w:r>
      <w:r>
        <w:rPr>
          <w:szCs w:val="24"/>
          <w:lang w:eastAsia="ar-SA"/>
        </w:rPr>
        <w:t xml:space="preserve">38/22 </w:t>
      </w:r>
      <w:r w:rsidRPr="00BC6203">
        <w:rPr>
          <w:szCs w:val="24"/>
          <w:lang w:eastAsia="ar-SA"/>
        </w:rPr>
        <w:t xml:space="preserve"> от </w:t>
      </w:r>
      <w:r>
        <w:rPr>
          <w:szCs w:val="24"/>
          <w:lang w:eastAsia="ar-SA"/>
        </w:rPr>
        <w:t>08</w:t>
      </w:r>
      <w:r w:rsidRPr="00BC620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июня</w:t>
      </w:r>
      <w:r w:rsidRPr="00BC6203">
        <w:rPr>
          <w:szCs w:val="24"/>
          <w:lang w:eastAsia="ar-SA"/>
        </w:rPr>
        <w:t xml:space="preserve"> 2022</w:t>
      </w:r>
      <w:r>
        <w:rPr>
          <w:szCs w:val="24"/>
          <w:lang w:eastAsia="ar-SA"/>
        </w:rPr>
        <w:t> </w:t>
      </w:r>
      <w:r w:rsidRPr="00BC6203">
        <w:rPr>
          <w:szCs w:val="24"/>
          <w:lang w:eastAsia="ar-SA"/>
        </w:rPr>
        <w:t>г.</w:t>
      </w:r>
    </w:p>
    <w:p w:rsidR="00105C6C" w:rsidRPr="00B56B87" w:rsidRDefault="00105C6C" w:rsidP="00105C6C">
      <w:pPr>
        <w:pStyle w:val="2100"/>
        <w:suppressAutoHyphens/>
        <w:spacing w:line="360" w:lineRule="auto"/>
        <w:ind w:firstLine="709"/>
        <w:rPr>
          <w:szCs w:val="24"/>
        </w:rPr>
      </w:pPr>
      <w:r w:rsidRPr="00B56B87">
        <w:rPr>
          <w:szCs w:val="24"/>
          <w:lang w:eastAsia="ar-SA"/>
        </w:rPr>
        <w:t xml:space="preserve">Необходимость </w:t>
      </w:r>
      <w:r w:rsidRPr="00B56B87">
        <w:rPr>
          <w:szCs w:val="24"/>
        </w:rPr>
        <w:t>внесения изменений в Генеральный план была вызвана:</w:t>
      </w:r>
    </w:p>
    <w:p w:rsidR="00105C6C" w:rsidRPr="00B56B87" w:rsidRDefault="00105C6C" w:rsidP="00105C6C">
      <w:pPr>
        <w:pStyle w:val="2100"/>
        <w:suppressAutoHyphens/>
        <w:spacing w:line="360" w:lineRule="auto"/>
        <w:ind w:firstLine="709"/>
      </w:pPr>
      <w:r w:rsidRPr="00B56B87">
        <w:rPr>
          <w:szCs w:val="24"/>
        </w:rPr>
        <w:t xml:space="preserve">-  </w:t>
      </w:r>
      <w:r w:rsidRPr="00B56B87">
        <w:t xml:space="preserve">приведение  </w:t>
      </w:r>
      <w:r w:rsidRPr="00B56B87">
        <w:rPr>
          <w:rFonts w:eastAsia="Arial"/>
          <w:sz w:val="23"/>
          <w:szCs w:val="23"/>
        </w:rPr>
        <w:t>проекта генерального плана в соответствие с Приказом Минэкономразвития РФ №10 от 09.01.2018 г</w:t>
      </w:r>
      <w:r w:rsidRPr="00B56B87">
        <w:t>.;</w:t>
      </w:r>
    </w:p>
    <w:p w:rsidR="00105C6C" w:rsidRPr="00B56B87" w:rsidRDefault="00105C6C" w:rsidP="00105C6C">
      <w:pPr>
        <w:spacing w:line="360" w:lineRule="auto"/>
        <w:ind w:firstLine="709"/>
        <w:jc w:val="both"/>
      </w:pPr>
      <w:r w:rsidRPr="00B56B87">
        <w:t xml:space="preserve">- </w:t>
      </w:r>
      <w:r w:rsidRPr="00B56B87">
        <w:rPr>
          <w:rFonts w:eastAsia="Arial"/>
        </w:rPr>
        <w:t>перевод земельных участков с</w:t>
      </w:r>
      <w:proofErr w:type="gramStart"/>
      <w:r w:rsidRPr="00B56B87">
        <w:rPr>
          <w:rFonts w:eastAsia="Arial"/>
        </w:rPr>
        <w:t xml:space="preserve"> К</w:t>
      </w:r>
      <w:proofErr w:type="gramEnd"/>
      <w:r w:rsidRPr="00B56B87">
        <w:rPr>
          <w:rFonts w:eastAsia="Arial"/>
        </w:rPr>
        <w:t>№ 40:17:030602:407, 40:17:030602:448, 40:17:030602:428 из категории «земли сельскохозяйственного назначения» в категорию «земли особо охраняемых территорий».</w:t>
      </w:r>
    </w:p>
    <w:p w:rsidR="00105C6C" w:rsidRPr="00A43170" w:rsidRDefault="00105C6C" w:rsidP="00105C6C">
      <w:pPr>
        <w:pStyle w:val="2100"/>
        <w:suppressAutoHyphens/>
        <w:spacing w:line="360" w:lineRule="auto"/>
        <w:ind w:firstLine="709"/>
        <w:rPr>
          <w:szCs w:val="24"/>
          <w:lang w:eastAsia="ar-SA"/>
        </w:rPr>
      </w:pPr>
      <w:proofErr w:type="gramStart"/>
      <w:r w:rsidRPr="00A43170">
        <w:rPr>
          <w:szCs w:val="24"/>
        </w:rPr>
        <w:t>Проект изменений в генеральный план</w:t>
      </w:r>
      <w:r w:rsidRPr="00A43170">
        <w:rPr>
          <w:szCs w:val="24"/>
          <w:lang w:eastAsia="ar-SA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</w:t>
      </w:r>
      <w:proofErr w:type="gramEnd"/>
      <w:r w:rsidRPr="00A43170">
        <w:rPr>
          <w:szCs w:val="24"/>
          <w:lang w:eastAsia="ar-SA"/>
        </w:rPr>
        <w:t xml:space="preserve"> о признании утратившим силу приказа Минэкономразвития России от 7 декабря 2016 г. N 793»; Приказа Управления архитектуры и градостроительства Калужской обл.  от 17.07.2015 N 59 (ред. от 29.07.2020) «Об утверждении региональных нормативов градостроительного проектирования Калужской области»;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Pr="00A43170">
        <w:rPr>
          <w:szCs w:val="24"/>
          <w:lang w:eastAsia="ar-SA"/>
        </w:rPr>
        <w:t>Перемышльский</w:t>
      </w:r>
      <w:proofErr w:type="spellEnd"/>
      <w:r w:rsidRPr="00A43170">
        <w:rPr>
          <w:szCs w:val="24"/>
          <w:lang w:eastAsia="ar-SA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55320C" w:rsidRPr="00105C6C" w:rsidRDefault="0055320C" w:rsidP="00C24F09">
      <w:pPr>
        <w:pStyle w:val="af3"/>
        <w:ind w:firstLine="709"/>
        <w:rPr>
          <w:lang w:eastAsia="ar-SA"/>
        </w:rPr>
      </w:pPr>
      <w:r w:rsidRPr="00105C6C">
        <w:rPr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105C6C" w:rsidRDefault="0055320C" w:rsidP="00C24F09">
      <w:pPr>
        <w:pStyle w:val="af3"/>
        <w:ind w:firstLine="709"/>
        <w:rPr>
          <w:lang w:eastAsia="ar-SA"/>
        </w:rPr>
      </w:pPr>
      <w:r w:rsidRPr="00105C6C">
        <w:rPr>
          <w:lang w:eastAsia="ar-SA"/>
        </w:rPr>
        <w:t>1)</w:t>
      </w:r>
      <w:r w:rsidR="00B646BB" w:rsidRPr="00105C6C">
        <w:rPr>
          <w:lang w:eastAsia="ar-SA"/>
        </w:rPr>
        <w:t xml:space="preserve"> </w:t>
      </w:r>
      <w:r w:rsidRPr="00105C6C">
        <w:rPr>
          <w:lang w:eastAsia="ar-SA"/>
        </w:rPr>
        <w:t>положение о территориальном планировании;</w:t>
      </w:r>
    </w:p>
    <w:p w:rsidR="0055320C" w:rsidRPr="00105C6C" w:rsidRDefault="0055320C" w:rsidP="00C24F09">
      <w:pPr>
        <w:pStyle w:val="af3"/>
        <w:ind w:firstLine="709"/>
        <w:rPr>
          <w:lang w:eastAsia="ar-SA"/>
        </w:rPr>
      </w:pPr>
      <w:bookmarkStart w:id="66" w:name="Par7"/>
      <w:bookmarkEnd w:id="66"/>
      <w:r w:rsidRPr="00105C6C">
        <w:rPr>
          <w:lang w:eastAsia="ar-SA"/>
        </w:rPr>
        <w:t>2)</w:t>
      </w:r>
      <w:r w:rsidR="00B646BB" w:rsidRPr="00105C6C">
        <w:rPr>
          <w:lang w:eastAsia="ar-SA"/>
        </w:rPr>
        <w:t xml:space="preserve"> </w:t>
      </w:r>
      <w:r w:rsidRPr="00105C6C">
        <w:rPr>
          <w:lang w:eastAsia="ar-SA"/>
        </w:rPr>
        <w:t>карту планируемого размещения объектов местного значения поселения или городского округа;</w:t>
      </w:r>
    </w:p>
    <w:p w:rsidR="0055320C" w:rsidRPr="00105C6C" w:rsidRDefault="0055320C" w:rsidP="00C24F09">
      <w:pPr>
        <w:pStyle w:val="af3"/>
        <w:ind w:firstLine="709"/>
        <w:rPr>
          <w:lang w:eastAsia="ar-SA"/>
        </w:rPr>
      </w:pPr>
      <w:r w:rsidRPr="00105C6C">
        <w:rPr>
          <w:lang w:eastAsia="ar-SA"/>
        </w:rPr>
        <w:lastRenderedPageBreak/>
        <w:t>3)</w:t>
      </w:r>
      <w:r w:rsidR="00B646BB" w:rsidRPr="00105C6C">
        <w:rPr>
          <w:lang w:eastAsia="ar-SA"/>
        </w:rPr>
        <w:t xml:space="preserve"> </w:t>
      </w:r>
      <w:r w:rsidRPr="00105C6C">
        <w:rPr>
          <w:lang w:eastAsia="ar-SA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105C6C" w:rsidRDefault="0055320C" w:rsidP="00C24F09">
      <w:pPr>
        <w:pStyle w:val="af3"/>
        <w:ind w:firstLine="709"/>
        <w:rPr>
          <w:lang w:eastAsia="ar-SA"/>
        </w:rPr>
      </w:pPr>
      <w:bookmarkStart w:id="67" w:name="Par9"/>
      <w:bookmarkEnd w:id="67"/>
      <w:r w:rsidRPr="00105C6C">
        <w:rPr>
          <w:lang w:eastAsia="ar-SA"/>
        </w:rPr>
        <w:t>4)</w:t>
      </w:r>
      <w:r w:rsidR="00B646BB" w:rsidRPr="00105C6C">
        <w:rPr>
          <w:lang w:eastAsia="ar-SA"/>
        </w:rPr>
        <w:t xml:space="preserve"> </w:t>
      </w:r>
      <w:r w:rsidRPr="00105C6C">
        <w:rPr>
          <w:lang w:eastAsia="ar-SA"/>
        </w:rPr>
        <w:t>карту функциональных зон поселения или городского округа.</w:t>
      </w:r>
    </w:p>
    <w:p w:rsidR="0055320C" w:rsidRPr="00105C6C" w:rsidRDefault="0055320C" w:rsidP="00C24F09">
      <w:pPr>
        <w:pStyle w:val="af3"/>
        <w:ind w:firstLine="709"/>
        <w:rPr>
          <w:lang w:eastAsia="ar-SA"/>
        </w:rPr>
      </w:pPr>
      <w:r w:rsidRPr="00105C6C">
        <w:rPr>
          <w:lang w:eastAsia="ar-SA"/>
        </w:rPr>
        <w:t>Положение о территориальном планировании включает в себя:</w:t>
      </w:r>
    </w:p>
    <w:p w:rsidR="0055320C" w:rsidRPr="00105C6C" w:rsidRDefault="0055320C" w:rsidP="00C24F09">
      <w:pPr>
        <w:pStyle w:val="af3"/>
        <w:ind w:firstLine="709"/>
        <w:rPr>
          <w:lang w:eastAsia="ar-SA"/>
        </w:rPr>
      </w:pPr>
      <w:proofErr w:type="gramStart"/>
      <w:r w:rsidRPr="00105C6C">
        <w:rPr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105C6C" w:rsidRDefault="0055320C" w:rsidP="00C24F09">
      <w:pPr>
        <w:pStyle w:val="af3"/>
        <w:ind w:firstLine="709"/>
        <w:rPr>
          <w:lang w:eastAsia="ar-SA"/>
        </w:rPr>
      </w:pPr>
      <w:r w:rsidRPr="00105C6C">
        <w:rPr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105C6C" w:rsidRDefault="0055320C" w:rsidP="00C24F09">
      <w:pPr>
        <w:spacing w:line="360" w:lineRule="auto"/>
        <w:ind w:firstLine="709"/>
        <w:jc w:val="both"/>
        <w:rPr>
          <w:lang w:eastAsia="ar-SA"/>
        </w:rPr>
      </w:pPr>
      <w:r w:rsidRPr="00105C6C">
        <w:rPr>
          <w:lang w:eastAsia="ar-SA"/>
        </w:rPr>
        <w:t xml:space="preserve">Проект внесения изменений  выполнен с использованием лицензионных программных продуктов MS </w:t>
      </w:r>
      <w:proofErr w:type="spellStart"/>
      <w:r w:rsidRPr="00105C6C">
        <w:rPr>
          <w:lang w:eastAsia="ar-SA"/>
        </w:rPr>
        <w:t>Office</w:t>
      </w:r>
      <w:proofErr w:type="spellEnd"/>
      <w:r w:rsidRPr="00105C6C">
        <w:rPr>
          <w:lang w:eastAsia="ar-SA"/>
        </w:rPr>
        <w:t xml:space="preserve">, ГИС </w:t>
      </w:r>
      <w:proofErr w:type="spellStart"/>
      <w:r w:rsidRPr="00105C6C">
        <w:rPr>
          <w:lang w:eastAsia="ar-SA"/>
        </w:rPr>
        <w:t>Terra</w:t>
      </w:r>
      <w:proofErr w:type="spellEnd"/>
      <w:r w:rsidRPr="00105C6C">
        <w:rPr>
          <w:lang w:eastAsia="ar-SA"/>
        </w:rPr>
        <w:t>.</w:t>
      </w:r>
    </w:p>
    <w:p w:rsidR="00653A21" w:rsidRPr="00841159" w:rsidRDefault="008A7733" w:rsidP="00653A21">
      <w:pPr>
        <w:pStyle w:val="1"/>
        <w:spacing w:line="240" w:lineRule="auto"/>
        <w:ind w:left="431" w:hanging="431"/>
        <w:rPr>
          <w:highlight w:val="yellow"/>
          <w:lang w:val="ru-RU"/>
        </w:rPr>
      </w:pPr>
      <w:r w:rsidRPr="00841159">
        <w:rPr>
          <w:sz w:val="26"/>
          <w:szCs w:val="26"/>
          <w:highlight w:val="yellow"/>
          <w:lang w:val="ru-RU"/>
        </w:rPr>
        <w:br w:type="page"/>
      </w:r>
      <w:bookmarkStart w:id="68" w:name="_Toc33604368"/>
      <w:bookmarkStart w:id="69" w:name="_Toc109209689"/>
      <w:r w:rsidR="00653A21" w:rsidRPr="00105C6C">
        <w:lastRenderedPageBreak/>
        <w:t>I</w:t>
      </w:r>
      <w:r w:rsidR="00653A21" w:rsidRPr="00105C6C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8"/>
      <w:bookmarkEnd w:id="69"/>
    </w:p>
    <w:p w:rsidR="007C4F3F" w:rsidRPr="00841159" w:rsidRDefault="007C4F3F" w:rsidP="007C4F3F">
      <w:pPr>
        <w:rPr>
          <w:highlight w:val="yellow"/>
        </w:rPr>
      </w:pPr>
    </w:p>
    <w:p w:rsidR="0063798F" w:rsidRPr="00EA59CD" w:rsidRDefault="0063798F" w:rsidP="0063798F">
      <w:pPr>
        <w:spacing w:line="360" w:lineRule="auto"/>
        <w:ind w:firstLine="709"/>
        <w:jc w:val="both"/>
      </w:pPr>
      <w:r>
        <w:rPr>
          <w:color w:val="0D0D0D" w:themeColor="text1" w:themeTint="F2"/>
        </w:rPr>
        <w:t>Н</w:t>
      </w:r>
      <w:r w:rsidRPr="008834F5">
        <w:rPr>
          <w:color w:val="0D0D0D" w:themeColor="text1" w:themeTint="F2"/>
        </w:rPr>
        <w:t>а территории сельского поселения не планируется размещение объектов местного значения</w:t>
      </w:r>
      <w:r>
        <w:rPr>
          <w:color w:val="0D0D0D" w:themeColor="text1" w:themeTint="F2"/>
        </w:rPr>
        <w:t xml:space="preserve"> поселения</w:t>
      </w:r>
      <w:r w:rsidRPr="00EA59CD">
        <w:t>.</w:t>
      </w:r>
    </w:p>
    <w:p w:rsidR="000A1423" w:rsidRPr="00841159" w:rsidRDefault="000A1423">
      <w:pPr>
        <w:suppressAutoHyphens w:val="0"/>
        <w:rPr>
          <w:b/>
          <w:bCs/>
          <w:color w:val="000000"/>
          <w:sz w:val="28"/>
          <w:szCs w:val="28"/>
          <w:highlight w:val="yellow"/>
        </w:rPr>
      </w:pPr>
    </w:p>
    <w:p w:rsidR="00376021" w:rsidRPr="00105C6C" w:rsidRDefault="00376021" w:rsidP="00674EB3">
      <w:pPr>
        <w:pStyle w:val="1"/>
        <w:spacing w:line="240" w:lineRule="auto"/>
        <w:ind w:left="431" w:hanging="431"/>
        <w:rPr>
          <w:lang w:val="ru-RU"/>
        </w:rPr>
      </w:pPr>
      <w:bookmarkStart w:id="70" w:name="_Toc109209690"/>
      <w:r w:rsidRPr="00105C6C">
        <w:t>II</w:t>
      </w:r>
      <w:r w:rsidRPr="00105C6C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0"/>
    </w:p>
    <w:p w:rsidR="00674EB3" w:rsidRPr="00841159" w:rsidRDefault="00674EB3" w:rsidP="00674EB3">
      <w:pPr>
        <w:rPr>
          <w:highlight w:val="yellow"/>
        </w:rPr>
      </w:pPr>
    </w:p>
    <w:p w:rsidR="00674EB3" w:rsidRDefault="00674EB3" w:rsidP="00674EB3">
      <w:pPr>
        <w:spacing w:line="360" w:lineRule="auto"/>
        <w:ind w:firstLine="709"/>
        <w:jc w:val="both"/>
      </w:pPr>
      <w:r w:rsidRPr="004143A4">
        <w:rPr>
          <w:i/>
        </w:rPr>
        <w:t>Жилые зоны.</w:t>
      </w:r>
      <w:r w:rsidRPr="004143A4"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4143A4" w:rsidRPr="004143A4" w:rsidRDefault="004143A4" w:rsidP="004143A4">
      <w:pPr>
        <w:spacing w:line="360" w:lineRule="auto"/>
        <w:ind w:firstLine="709"/>
        <w:jc w:val="both"/>
      </w:pPr>
      <w:r w:rsidRPr="004143A4">
        <w:rPr>
          <w:i/>
        </w:rPr>
        <w:t>Общественно-деловые зоны.</w:t>
      </w:r>
      <w:r w:rsidRPr="00E85286">
        <w:rPr>
          <w:sz w:val="28"/>
          <w:szCs w:val="28"/>
        </w:rPr>
        <w:t xml:space="preserve"> </w:t>
      </w:r>
      <w:r w:rsidRPr="004143A4">
        <w:t>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674EB3" w:rsidRPr="004143A4" w:rsidRDefault="00674EB3" w:rsidP="00674E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143A4">
        <w:rPr>
          <w:i/>
        </w:rPr>
        <w:t>Производственные зоны, зоны инженерной и транспортной инфраструктуры.</w:t>
      </w:r>
      <w:r w:rsidRPr="004143A4">
        <w:rPr>
          <w:b/>
        </w:rPr>
        <w:t xml:space="preserve"> </w:t>
      </w:r>
      <w:r w:rsidRPr="004143A4"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674EB3" w:rsidRPr="004143A4" w:rsidRDefault="00674EB3" w:rsidP="00674EB3">
      <w:pPr>
        <w:spacing w:line="360" w:lineRule="auto"/>
        <w:ind w:firstLine="709"/>
        <w:jc w:val="both"/>
      </w:pPr>
      <w:r w:rsidRPr="004143A4">
        <w:rPr>
          <w:i/>
        </w:rPr>
        <w:t>Зона сельскохозяйственного использования.</w:t>
      </w:r>
      <w:r w:rsidRPr="004143A4">
        <w:t xml:space="preserve"> Территории  сельскохозяйственных угодий.</w:t>
      </w:r>
    </w:p>
    <w:p w:rsidR="00674EB3" w:rsidRPr="004143A4" w:rsidRDefault="00674EB3" w:rsidP="00674EB3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xtended-textfull"/>
        </w:rPr>
      </w:pPr>
      <w:r w:rsidRPr="004143A4">
        <w:rPr>
          <w:i/>
        </w:rPr>
        <w:t xml:space="preserve">Зона садоводческих или огороднических некоммерческих товариществ. </w:t>
      </w:r>
      <w:r w:rsidRPr="004143A4">
        <w:rPr>
          <w:rStyle w:val="extended-textfull"/>
        </w:rPr>
        <w:t xml:space="preserve">Зоны, предназначенные для ведения гражданами </w:t>
      </w:r>
      <w:r w:rsidRPr="004143A4">
        <w:rPr>
          <w:rStyle w:val="extended-textfull"/>
          <w:bCs/>
        </w:rPr>
        <w:t>садоводства</w:t>
      </w:r>
      <w:r w:rsidRPr="004143A4">
        <w:rPr>
          <w:rStyle w:val="extended-textfull"/>
        </w:rPr>
        <w:t xml:space="preserve"> </w:t>
      </w:r>
      <w:r w:rsidRPr="004143A4">
        <w:rPr>
          <w:rStyle w:val="extended-textfull"/>
          <w:bCs/>
        </w:rPr>
        <w:t>и</w:t>
      </w:r>
      <w:r w:rsidRPr="004143A4">
        <w:rPr>
          <w:rStyle w:val="extended-textfull"/>
        </w:rPr>
        <w:t xml:space="preserve"> </w:t>
      </w:r>
      <w:r w:rsidRPr="004143A4">
        <w:rPr>
          <w:rStyle w:val="extended-textfull"/>
          <w:bCs/>
        </w:rPr>
        <w:t>огородничества</w:t>
      </w:r>
      <w:r w:rsidRPr="004143A4">
        <w:rPr>
          <w:rStyle w:val="extended-textfull"/>
        </w:rPr>
        <w:t>.</w:t>
      </w:r>
    </w:p>
    <w:p w:rsidR="00674EB3" w:rsidRPr="004143A4" w:rsidRDefault="00674EB3" w:rsidP="00674E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143A4">
        <w:rPr>
          <w:i/>
        </w:rPr>
        <w:t xml:space="preserve">Производственная зона сельскохозяйственных  предприятий.  </w:t>
      </w:r>
      <w:r w:rsidRPr="004143A4">
        <w:t>Зоны, занятые объектами сельскохозяйственного назначения, предприятиями.</w:t>
      </w:r>
    </w:p>
    <w:p w:rsidR="00674EB3" w:rsidRPr="004143A4" w:rsidRDefault="00674EB3" w:rsidP="00674EB3">
      <w:pPr>
        <w:spacing w:line="360" w:lineRule="auto"/>
        <w:ind w:firstLine="709"/>
        <w:jc w:val="both"/>
      </w:pPr>
      <w:r w:rsidRPr="004143A4">
        <w:rPr>
          <w:i/>
        </w:rPr>
        <w:t>Рекреационного назначения.</w:t>
      </w:r>
      <w:r w:rsidRPr="004143A4"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674EB3" w:rsidRPr="004143A4" w:rsidRDefault="00674EB3" w:rsidP="00674EB3">
      <w:pPr>
        <w:spacing w:line="360" w:lineRule="auto"/>
        <w:ind w:firstLine="709"/>
        <w:jc w:val="both"/>
      </w:pPr>
      <w:r w:rsidRPr="004143A4">
        <w:rPr>
          <w:i/>
        </w:rPr>
        <w:t>Зона лесов.</w:t>
      </w:r>
      <w:r w:rsidRPr="004143A4">
        <w:t xml:space="preserve"> Зона представлена землями лесного фонда. </w:t>
      </w:r>
    </w:p>
    <w:p w:rsidR="00674EB3" w:rsidRPr="004143A4" w:rsidRDefault="00674EB3" w:rsidP="00674EB3">
      <w:pPr>
        <w:spacing w:line="360" w:lineRule="auto"/>
        <w:ind w:firstLine="709"/>
        <w:jc w:val="both"/>
      </w:pPr>
      <w:r w:rsidRPr="004143A4">
        <w:rPr>
          <w:i/>
        </w:rPr>
        <w:t>Зона кладбищ</w:t>
      </w:r>
      <w:r w:rsidRPr="004143A4">
        <w:t>. Зона размещения гражданских и воинских мест  захоронений.</w:t>
      </w:r>
    </w:p>
    <w:p w:rsidR="00674EB3" w:rsidRPr="004143A4" w:rsidRDefault="00674EB3" w:rsidP="00674EB3">
      <w:pPr>
        <w:spacing w:line="360" w:lineRule="auto"/>
        <w:ind w:firstLine="709"/>
        <w:jc w:val="both"/>
      </w:pPr>
      <w:r w:rsidRPr="004143A4">
        <w:rPr>
          <w:i/>
        </w:rPr>
        <w:t>Зона акваторий.</w:t>
      </w:r>
      <w:r w:rsidRPr="004143A4">
        <w:t xml:space="preserve">  Зона размещения  объектов гидрографии (реки, ручьи, озера, пруды и др.)</w:t>
      </w:r>
    </w:p>
    <w:p w:rsidR="00EC4129" w:rsidRPr="007611E4" w:rsidRDefault="00EC4129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  <w:sectPr w:rsidR="00EC4129" w:rsidRPr="007611E4" w:rsidSect="00674E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677" w:right="850" w:bottom="1134" w:left="1134" w:header="454" w:footer="454" w:gutter="0"/>
          <w:cols w:space="720"/>
          <w:docGrid w:linePitch="360"/>
        </w:sectPr>
      </w:pPr>
      <w:bookmarkStart w:id="71" w:name="_Toc109209691"/>
    </w:p>
    <w:p w:rsidR="00035361" w:rsidRPr="004143A4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proofErr w:type="gramStart"/>
      <w:r w:rsidRPr="004143A4">
        <w:rPr>
          <w:sz w:val="28"/>
          <w:szCs w:val="28"/>
          <w:lang w:val="en-US"/>
        </w:rPr>
        <w:lastRenderedPageBreak/>
        <w:t>II</w:t>
      </w:r>
      <w:r w:rsidRPr="004143A4">
        <w:rPr>
          <w:sz w:val="28"/>
          <w:szCs w:val="28"/>
        </w:rPr>
        <w:t>.1  Параметры</w:t>
      </w:r>
      <w:proofErr w:type="gramEnd"/>
      <w:r w:rsidRPr="004143A4">
        <w:rPr>
          <w:sz w:val="28"/>
          <w:szCs w:val="28"/>
        </w:rPr>
        <w:t xml:space="preserve"> функциональных зон </w:t>
      </w:r>
      <w:r w:rsidR="001427CD" w:rsidRPr="004143A4">
        <w:rPr>
          <w:sz w:val="28"/>
          <w:szCs w:val="28"/>
        </w:rPr>
        <w:t xml:space="preserve">сельского </w:t>
      </w:r>
      <w:r w:rsidRPr="004143A4">
        <w:rPr>
          <w:sz w:val="28"/>
          <w:szCs w:val="28"/>
        </w:rPr>
        <w:t>поселения</w:t>
      </w:r>
      <w:bookmarkEnd w:id="71"/>
    </w:p>
    <w:p w:rsidR="00DE5D27" w:rsidRPr="00366725" w:rsidRDefault="003741B9" w:rsidP="003741B9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 w:rsidRPr="00366725">
        <w:rPr>
          <w:rFonts w:eastAsia="Calibri"/>
          <w:i/>
          <w:lang w:eastAsia="en-US"/>
        </w:rPr>
        <w:t xml:space="preserve">Таблица </w:t>
      </w:r>
      <w:r w:rsidR="00366725" w:rsidRPr="00366725">
        <w:rPr>
          <w:rFonts w:eastAsia="Calibri"/>
          <w:i/>
          <w:lang w:eastAsia="en-US"/>
        </w:rPr>
        <w:t>1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841159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4143A4" w:rsidRDefault="00CD5C43" w:rsidP="00E92194">
            <w:pPr>
              <w:snapToGrid w:val="0"/>
              <w:jc w:val="center"/>
              <w:rPr>
                <w:b/>
              </w:rPr>
            </w:pPr>
            <w:r w:rsidRPr="004143A4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4143A4" w:rsidRDefault="00117811" w:rsidP="00117811">
            <w:pPr>
              <w:snapToGrid w:val="0"/>
              <w:jc w:val="center"/>
              <w:rPr>
                <w:b/>
              </w:rPr>
            </w:pPr>
            <w:r w:rsidRPr="004143A4">
              <w:rPr>
                <w:b/>
              </w:rPr>
              <w:t xml:space="preserve">Зонирование территории, </w:t>
            </w:r>
            <w:proofErr w:type="gramStart"/>
            <w:r w:rsidR="00CD5C43" w:rsidRPr="004143A4">
              <w:rPr>
                <w:b/>
              </w:rPr>
              <w:t>га</w:t>
            </w:r>
            <w:proofErr w:type="gramEnd"/>
          </w:p>
        </w:tc>
      </w:tr>
      <w:tr w:rsidR="00CD5C43" w:rsidRPr="00841159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4143A4" w:rsidRDefault="00CD5C43" w:rsidP="00E92194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4143A4" w:rsidRDefault="00CD5C43" w:rsidP="00E92194">
            <w:pPr>
              <w:snapToGrid w:val="0"/>
              <w:jc w:val="center"/>
              <w:rPr>
                <w:b/>
              </w:rPr>
            </w:pPr>
            <w:r w:rsidRPr="004143A4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4143A4" w:rsidRDefault="00CD5C43" w:rsidP="00E92194">
            <w:pPr>
              <w:snapToGrid w:val="0"/>
              <w:jc w:val="center"/>
            </w:pPr>
            <w:r w:rsidRPr="004143A4">
              <w:rPr>
                <w:b/>
              </w:rPr>
              <w:t>Расчетный срок</w:t>
            </w:r>
          </w:p>
        </w:tc>
      </w:tr>
      <w:tr w:rsidR="0063798F" w:rsidRPr="00841159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1719B7">
            <w:r w:rsidRPr="004143A4">
              <w:t>Жилые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98F" w:rsidRPr="00C57C98" w:rsidRDefault="007611E4" w:rsidP="002D50C1">
            <w:pPr>
              <w:jc w:val="center"/>
              <w:rPr>
                <w:highlight w:val="yellow"/>
              </w:rPr>
            </w:pPr>
            <w:r>
              <w:t>551.83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98F" w:rsidRPr="00C57C98" w:rsidRDefault="007611E4" w:rsidP="002D50C1">
            <w:pPr>
              <w:jc w:val="center"/>
              <w:rPr>
                <w:highlight w:val="yellow"/>
              </w:rPr>
            </w:pPr>
            <w:r>
              <w:t>551.83</w:t>
            </w:r>
          </w:p>
        </w:tc>
      </w:tr>
      <w:tr w:rsidR="0063798F" w:rsidRPr="00841159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1719B7">
            <w:r w:rsidRPr="004143A4">
              <w:t>Общественно-деловые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>
              <w:t>4.24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>
              <w:t>4.24</w:t>
            </w:r>
          </w:p>
        </w:tc>
      </w:tr>
      <w:tr w:rsidR="0063798F" w:rsidRPr="00841159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1719B7">
            <w:r w:rsidRPr="004143A4">
              <w:t>Производственные зоны, зоны инженерной и транспортной инфраструктур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 w:rsidRPr="005D2747">
              <w:t>46.96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 w:rsidRPr="005D2747">
              <w:t>46.96</w:t>
            </w:r>
          </w:p>
        </w:tc>
      </w:tr>
      <w:tr w:rsidR="0063798F" w:rsidRPr="00841159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1719B7">
            <w:r w:rsidRPr="004143A4">
              <w:t>Зона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98F" w:rsidRPr="002D168E" w:rsidRDefault="0063798F" w:rsidP="002D50C1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4919.</w:t>
            </w:r>
            <w: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98F" w:rsidRPr="0063798F" w:rsidRDefault="0063798F" w:rsidP="002D50C1">
            <w:pPr>
              <w:jc w:val="center"/>
              <w:rPr>
                <w:highlight w:val="yellow"/>
              </w:rPr>
            </w:pPr>
            <w:r>
              <w:t>4895.37</w:t>
            </w:r>
          </w:p>
        </w:tc>
      </w:tr>
      <w:tr w:rsidR="0063798F" w:rsidRPr="00841159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1719B7">
            <w:r w:rsidRPr="004143A4">
              <w:t>Зона садоводческих или огороднических некоммерческих товариществ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 w:rsidRPr="005D2747">
              <w:t>62.61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 w:rsidRPr="005D2747">
              <w:t>62.61</w:t>
            </w:r>
          </w:p>
        </w:tc>
      </w:tr>
      <w:tr w:rsidR="0063798F" w:rsidRPr="00841159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1719B7">
            <w:r w:rsidRPr="004143A4">
              <w:t>Производственная зона сельскохозяйственных 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 w:rsidRPr="005D2747">
              <w:t>29.0</w:t>
            </w:r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 w:rsidRPr="005D2747">
              <w:t>29.0</w:t>
            </w:r>
            <w:r>
              <w:t>9</w:t>
            </w:r>
          </w:p>
        </w:tc>
      </w:tr>
      <w:tr w:rsidR="0063798F" w:rsidRPr="00841159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1719B7">
            <w:r w:rsidRPr="004143A4">
              <w:t>Зоны 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98F" w:rsidRPr="005D2747" w:rsidRDefault="007611E4" w:rsidP="002D50C1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418.5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98F" w:rsidRPr="0063798F" w:rsidRDefault="007643B1" w:rsidP="002D50C1">
            <w:pPr>
              <w:jc w:val="center"/>
              <w:rPr>
                <w:highlight w:val="yellow"/>
              </w:rPr>
            </w:pPr>
            <w:r w:rsidRPr="007643B1">
              <w:t>442.57</w:t>
            </w:r>
          </w:p>
        </w:tc>
      </w:tr>
      <w:tr w:rsidR="0063798F" w:rsidRPr="00841159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1719B7">
            <w:r w:rsidRPr="004143A4">
              <w:t>Зона 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98F" w:rsidRPr="005D2747" w:rsidRDefault="0063798F" w:rsidP="002D50C1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30.2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98F" w:rsidRPr="005D2747" w:rsidRDefault="0063798F" w:rsidP="002D50C1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30.2</w:t>
            </w:r>
            <w:r>
              <w:t>5</w:t>
            </w:r>
          </w:p>
        </w:tc>
      </w:tr>
      <w:tr w:rsidR="0063798F" w:rsidRPr="00841159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1719B7">
            <w:r w:rsidRPr="004143A4">
              <w:t>Зона 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 w:rsidRPr="005D2747">
              <w:t>6.52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 w:rsidRPr="005D2747">
              <w:t>6.52</w:t>
            </w:r>
          </w:p>
        </w:tc>
      </w:tr>
      <w:tr w:rsidR="0063798F" w:rsidRPr="00841159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1719B7">
            <w:r w:rsidRPr="004143A4">
              <w:t>Зона 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 w:rsidRPr="005D2747">
              <w:t>85.36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98F" w:rsidRPr="00C57C98" w:rsidRDefault="0063798F" w:rsidP="002D50C1">
            <w:pPr>
              <w:jc w:val="center"/>
              <w:rPr>
                <w:highlight w:val="yellow"/>
              </w:rPr>
            </w:pPr>
            <w:r w:rsidRPr="005D2747">
              <w:t>85.36</w:t>
            </w:r>
          </w:p>
        </w:tc>
      </w:tr>
      <w:tr w:rsidR="0063798F" w:rsidRPr="00841159" w:rsidTr="00C959F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Pr="004143A4" w:rsidRDefault="0063798F" w:rsidP="00B3268F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8F" w:rsidRDefault="0063798F" w:rsidP="0063798F">
            <w:pPr>
              <w:jc w:val="center"/>
            </w:pPr>
            <w:r w:rsidRPr="00A233C9">
              <w:t>6154.81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8F" w:rsidRDefault="0063798F" w:rsidP="0063798F">
            <w:pPr>
              <w:jc w:val="center"/>
            </w:pPr>
            <w:r w:rsidRPr="00A233C9">
              <w:t>6154.81</w:t>
            </w:r>
          </w:p>
        </w:tc>
      </w:tr>
    </w:tbl>
    <w:p w:rsidR="00CD5C43" w:rsidRPr="00841159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1F206A" w:rsidRPr="00735250" w:rsidRDefault="001F206A" w:rsidP="00AC2A2F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2" w:name="OLE_LINK1"/>
      <w:bookmarkStart w:id="73" w:name="OLE_LINK2"/>
      <w:bookmarkStart w:id="74" w:name="OLE_LINK3"/>
      <w:bookmarkStart w:id="75" w:name="OLE_LINK4"/>
      <w:bookmarkStart w:id="76" w:name="_Toc109209692"/>
      <w:bookmarkEnd w:id="72"/>
      <w:bookmarkEnd w:id="73"/>
      <w:bookmarkEnd w:id="74"/>
      <w:bookmarkEnd w:id="75"/>
      <w:proofErr w:type="gramStart"/>
      <w:r w:rsidRPr="00735250">
        <w:rPr>
          <w:sz w:val="28"/>
          <w:szCs w:val="28"/>
          <w:lang w:val="en-US"/>
        </w:rPr>
        <w:t>II</w:t>
      </w:r>
      <w:r w:rsidRPr="00735250">
        <w:rPr>
          <w:sz w:val="28"/>
          <w:szCs w:val="28"/>
        </w:rPr>
        <w:t>.</w:t>
      </w:r>
      <w:r w:rsidR="00702328" w:rsidRPr="00735250">
        <w:rPr>
          <w:sz w:val="28"/>
          <w:szCs w:val="28"/>
        </w:rPr>
        <w:t>2</w:t>
      </w:r>
      <w:r w:rsidRPr="00735250">
        <w:rPr>
          <w:sz w:val="28"/>
          <w:szCs w:val="28"/>
        </w:rPr>
        <w:t xml:space="preserve">  </w:t>
      </w:r>
      <w:r w:rsidRPr="00735250">
        <w:rPr>
          <w:sz w:val="28"/>
          <w:szCs w:val="28"/>
          <w:lang w:val="en-US"/>
        </w:rPr>
        <w:t>C</w:t>
      </w:r>
      <w:r w:rsidRPr="00735250">
        <w:rPr>
          <w:sz w:val="28"/>
          <w:szCs w:val="28"/>
        </w:rPr>
        <w:t>ведения</w:t>
      </w:r>
      <w:proofErr w:type="gramEnd"/>
      <w:r w:rsidRPr="00735250">
        <w:rPr>
          <w:sz w:val="28"/>
          <w:szCs w:val="28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6"/>
    </w:p>
    <w:p w:rsidR="008F4050" w:rsidRPr="00735250" w:rsidRDefault="008F4050" w:rsidP="008F4050">
      <w:pPr>
        <w:spacing w:line="360" w:lineRule="auto"/>
        <w:ind w:firstLine="720"/>
        <w:jc w:val="both"/>
        <w:rPr>
          <w:color w:val="000000"/>
        </w:rPr>
      </w:pPr>
      <w:r w:rsidRPr="00735250">
        <w:rPr>
          <w:color w:val="000000"/>
        </w:rPr>
        <w:t xml:space="preserve">   На территории сельского поселения  «</w:t>
      </w:r>
      <w:r w:rsidR="00735250" w:rsidRPr="00735250">
        <w:t>Село Калужская опытная сельскохозяйственная станция</w:t>
      </w:r>
      <w:r w:rsidRPr="00735250">
        <w:rPr>
          <w:color w:val="000000"/>
        </w:rPr>
        <w:t xml:space="preserve">» </w:t>
      </w:r>
      <w:r w:rsidRPr="00735250">
        <w:rPr>
          <w:b/>
          <w:i/>
          <w:color w:val="000000"/>
        </w:rPr>
        <w:t>не планируется размещение</w:t>
      </w:r>
      <w:r w:rsidRPr="00735250">
        <w:rPr>
          <w:color w:val="000000"/>
        </w:rPr>
        <w:t xml:space="preserve"> объектов федерального значения в соответствии с утвержденными схемами территориального планирования Российской Федерации.</w:t>
      </w:r>
    </w:p>
    <w:p w:rsidR="00D2181E" w:rsidRPr="00D2181E" w:rsidRDefault="00D2181E" w:rsidP="00D2181E">
      <w:pPr>
        <w:spacing w:line="360" w:lineRule="auto"/>
        <w:ind w:firstLine="720"/>
        <w:jc w:val="both"/>
        <w:rPr>
          <w:color w:val="000000"/>
        </w:rPr>
      </w:pPr>
      <w:r w:rsidRPr="00D2181E">
        <w:rPr>
          <w:color w:val="000000"/>
        </w:rPr>
        <w:t xml:space="preserve">Планируемые  объекты регионального значения в соответствии со Схемой территориального планирования Калужской области </w:t>
      </w:r>
      <w:r w:rsidRPr="00D2181E">
        <w:t>(в ред. Постановления Калужской области от 02.09.2022 № 669)</w:t>
      </w:r>
      <w:r w:rsidRPr="00D2181E">
        <w:rPr>
          <w:color w:val="000000"/>
        </w:rPr>
        <w:t>:</w:t>
      </w:r>
    </w:p>
    <w:p w:rsidR="001427CD" w:rsidRPr="00746C67" w:rsidRDefault="001427CD" w:rsidP="001427CD">
      <w:pPr>
        <w:jc w:val="center"/>
        <w:rPr>
          <w:b/>
        </w:rPr>
      </w:pPr>
      <w:proofErr w:type="spellStart"/>
      <w:proofErr w:type="gramStart"/>
      <w:r w:rsidRPr="00746C67">
        <w:rPr>
          <w:b/>
        </w:rPr>
        <w:t>C</w:t>
      </w:r>
      <w:proofErr w:type="gramEnd"/>
      <w:r w:rsidRPr="00746C67">
        <w:rPr>
          <w:b/>
        </w:rPr>
        <w:t>ведения</w:t>
      </w:r>
      <w:proofErr w:type="spellEnd"/>
      <w:r w:rsidRPr="00746C67">
        <w:rPr>
          <w:b/>
        </w:rPr>
        <w:t xml:space="preserve"> о планируемых для размещения  объектах регионального значения, за исключением линейных объектов</w:t>
      </w:r>
    </w:p>
    <w:p w:rsidR="003741B9" w:rsidRPr="00366725" w:rsidRDefault="003741B9" w:rsidP="003741B9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 w:rsidRPr="00366725">
        <w:rPr>
          <w:rFonts w:eastAsia="Calibri"/>
          <w:i/>
          <w:lang w:eastAsia="en-US"/>
        </w:rPr>
        <w:t xml:space="preserve">Таблица </w:t>
      </w:r>
      <w:r w:rsidR="00366725" w:rsidRPr="00366725">
        <w:rPr>
          <w:rFonts w:eastAsia="Calibri"/>
          <w:i/>
          <w:lang w:eastAsia="en-US"/>
        </w:rPr>
        <w:t>2</w:t>
      </w:r>
    </w:p>
    <w:tbl>
      <w:tblPr>
        <w:tblW w:w="0" w:type="auto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2427"/>
        <w:gridCol w:w="1259"/>
        <w:gridCol w:w="2568"/>
        <w:gridCol w:w="1383"/>
      </w:tblGrid>
      <w:tr w:rsidR="00E04D90" w:rsidRPr="004707BC" w:rsidTr="00D2181E">
        <w:trPr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E04D90" w:rsidRPr="004707BC" w:rsidRDefault="00E04D90" w:rsidP="00E04D90">
            <w:pPr>
              <w:spacing w:line="259" w:lineRule="auto"/>
              <w:ind w:left="86"/>
              <w:rPr>
                <w:sz w:val="22"/>
                <w:szCs w:val="22"/>
              </w:rPr>
            </w:pPr>
            <w:r w:rsidRPr="004707BC">
              <w:rPr>
                <w:b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04D90" w:rsidRPr="004707BC" w:rsidRDefault="006B78C9" w:rsidP="00E04D9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707BC">
              <w:rPr>
                <w:b/>
                <w:sz w:val="22"/>
                <w:szCs w:val="22"/>
              </w:rPr>
              <w:t>Функциональная зона</w:t>
            </w:r>
            <w:r w:rsidR="00E04D90" w:rsidRPr="004707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:rsidR="00E04D90" w:rsidRPr="004707BC" w:rsidRDefault="00E04D90" w:rsidP="00E04D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07BC">
              <w:rPr>
                <w:b/>
                <w:sz w:val="22"/>
                <w:szCs w:val="22"/>
              </w:rPr>
              <w:t xml:space="preserve">Площадь зоны, </w:t>
            </w:r>
            <w:proofErr w:type="gramStart"/>
            <w:r w:rsidRPr="004707BC">
              <w:rPr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68" w:type="dxa"/>
            <w:shd w:val="clear" w:color="auto" w:fill="auto"/>
          </w:tcPr>
          <w:p w:rsidR="00E04D90" w:rsidRPr="004707BC" w:rsidRDefault="006B78C9" w:rsidP="00E04D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07BC">
              <w:rPr>
                <w:b/>
                <w:sz w:val="22"/>
                <w:szCs w:val="22"/>
              </w:rPr>
              <w:t xml:space="preserve">Наименование </w:t>
            </w:r>
            <w:r w:rsidR="00E04D90" w:rsidRPr="004707BC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1383" w:type="dxa"/>
            <w:shd w:val="clear" w:color="auto" w:fill="auto"/>
          </w:tcPr>
          <w:p w:rsidR="00E04D90" w:rsidRPr="004707BC" w:rsidRDefault="00E04D90" w:rsidP="00E04D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07BC">
              <w:rPr>
                <w:b/>
                <w:sz w:val="22"/>
                <w:szCs w:val="22"/>
              </w:rPr>
              <w:t>Уровень объекта</w:t>
            </w:r>
          </w:p>
        </w:tc>
      </w:tr>
      <w:tr w:rsidR="00E04D90" w:rsidRPr="004707BC" w:rsidTr="00D2181E">
        <w:trPr>
          <w:jc w:val="center"/>
        </w:trPr>
        <w:tc>
          <w:tcPr>
            <w:tcW w:w="2535" w:type="dxa"/>
          </w:tcPr>
          <w:p w:rsidR="00E04D90" w:rsidRPr="004707BC" w:rsidRDefault="004707BC" w:rsidP="00313451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4707BC">
              <w:rPr>
                <w:sz w:val="22"/>
                <w:szCs w:val="22"/>
              </w:rPr>
              <w:t>Перемышльский</w:t>
            </w:r>
            <w:proofErr w:type="spellEnd"/>
            <w:r w:rsidRPr="004707BC">
              <w:rPr>
                <w:sz w:val="22"/>
                <w:szCs w:val="22"/>
              </w:rPr>
              <w:t xml:space="preserve"> район, МО СП «Село Калужская опытная сельскохозяйственная станция», с. </w:t>
            </w:r>
            <w:proofErr w:type="spellStart"/>
            <w:r w:rsidRPr="004707BC">
              <w:rPr>
                <w:sz w:val="22"/>
                <w:szCs w:val="22"/>
              </w:rPr>
              <w:t>Воротынск</w:t>
            </w:r>
            <w:proofErr w:type="spellEnd"/>
          </w:p>
        </w:tc>
        <w:tc>
          <w:tcPr>
            <w:tcW w:w="2427" w:type="dxa"/>
          </w:tcPr>
          <w:p w:rsidR="00E04D90" w:rsidRPr="004707BC" w:rsidRDefault="004707BC" w:rsidP="00E04D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4707BC">
              <w:rPr>
                <w:color w:val="000000"/>
                <w:sz w:val="22"/>
                <w:szCs w:val="22"/>
              </w:rPr>
              <w:t>роизводственные зоны, зоны инженерной и транспортной инфраструктур</w:t>
            </w:r>
          </w:p>
        </w:tc>
        <w:tc>
          <w:tcPr>
            <w:tcW w:w="1259" w:type="dxa"/>
          </w:tcPr>
          <w:p w:rsidR="00E96407" w:rsidRPr="004707BC" w:rsidRDefault="00E96407" w:rsidP="00313451">
            <w:pPr>
              <w:rPr>
                <w:sz w:val="22"/>
                <w:szCs w:val="22"/>
                <w:highlight w:val="yellow"/>
              </w:rPr>
            </w:pPr>
          </w:p>
          <w:p w:rsidR="00E04D90" w:rsidRPr="004707BC" w:rsidRDefault="004707BC" w:rsidP="00E0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11.21</w:t>
            </w:r>
          </w:p>
        </w:tc>
        <w:tc>
          <w:tcPr>
            <w:tcW w:w="2568" w:type="dxa"/>
          </w:tcPr>
          <w:p w:rsidR="00E04D90" w:rsidRPr="004707BC" w:rsidRDefault="00735250" w:rsidP="001D3110">
            <w:pPr>
              <w:jc w:val="center"/>
              <w:rPr>
                <w:sz w:val="22"/>
                <w:szCs w:val="22"/>
                <w:highlight w:val="yellow"/>
              </w:rPr>
            </w:pPr>
            <w:r w:rsidRPr="004707BC">
              <w:rPr>
                <w:sz w:val="22"/>
                <w:szCs w:val="22"/>
              </w:rPr>
              <w:t xml:space="preserve">Реконструкция моста через р. </w:t>
            </w:r>
            <w:proofErr w:type="spellStart"/>
            <w:r w:rsidRPr="004707BC">
              <w:rPr>
                <w:sz w:val="22"/>
                <w:szCs w:val="22"/>
              </w:rPr>
              <w:t>Высса</w:t>
            </w:r>
            <w:proofErr w:type="spellEnd"/>
            <w:r w:rsidRPr="004707BC">
              <w:rPr>
                <w:sz w:val="22"/>
                <w:szCs w:val="22"/>
              </w:rPr>
              <w:t xml:space="preserve"> на автомобильной дороге М-3 «Украина</w:t>
            </w:r>
            <w:proofErr w:type="gramStart"/>
            <w:r w:rsidRPr="004707BC">
              <w:rPr>
                <w:sz w:val="22"/>
                <w:szCs w:val="22"/>
              </w:rPr>
              <w:t>»-</w:t>
            </w:r>
            <w:proofErr w:type="gramEnd"/>
            <w:r w:rsidRPr="004707BC">
              <w:rPr>
                <w:sz w:val="22"/>
                <w:szCs w:val="22"/>
              </w:rPr>
              <w:t>Перемышль-</w:t>
            </w:r>
            <w:proofErr w:type="spellStart"/>
            <w:r w:rsidRPr="004707BC">
              <w:rPr>
                <w:sz w:val="22"/>
                <w:szCs w:val="22"/>
              </w:rPr>
              <w:t>Воротынск</w:t>
            </w:r>
            <w:proofErr w:type="spellEnd"/>
            <w:r w:rsidRPr="004707BC">
              <w:rPr>
                <w:sz w:val="22"/>
                <w:szCs w:val="22"/>
              </w:rPr>
              <w:t xml:space="preserve"> в </w:t>
            </w:r>
            <w:proofErr w:type="spellStart"/>
            <w:r w:rsidRPr="004707BC">
              <w:rPr>
                <w:sz w:val="22"/>
                <w:szCs w:val="22"/>
              </w:rPr>
              <w:t>Перемышльском</w:t>
            </w:r>
            <w:proofErr w:type="spellEnd"/>
            <w:r w:rsidRPr="004707BC">
              <w:rPr>
                <w:sz w:val="22"/>
                <w:szCs w:val="22"/>
              </w:rPr>
              <w:t xml:space="preserve"> районе, с. </w:t>
            </w:r>
            <w:proofErr w:type="spellStart"/>
            <w:r w:rsidRPr="004707BC">
              <w:rPr>
                <w:sz w:val="22"/>
                <w:szCs w:val="22"/>
              </w:rPr>
              <w:t>Воротынск</w:t>
            </w:r>
            <w:proofErr w:type="spellEnd"/>
          </w:p>
        </w:tc>
        <w:tc>
          <w:tcPr>
            <w:tcW w:w="1383" w:type="dxa"/>
          </w:tcPr>
          <w:p w:rsidR="00313451" w:rsidRPr="004707BC" w:rsidRDefault="00313451" w:rsidP="00E04D90">
            <w:pPr>
              <w:jc w:val="center"/>
              <w:rPr>
                <w:sz w:val="22"/>
                <w:szCs w:val="22"/>
              </w:rPr>
            </w:pPr>
          </w:p>
          <w:p w:rsidR="00E04D90" w:rsidRPr="004707BC" w:rsidRDefault="00642104" w:rsidP="00E04D90">
            <w:pPr>
              <w:jc w:val="center"/>
              <w:rPr>
                <w:sz w:val="22"/>
                <w:szCs w:val="22"/>
              </w:rPr>
            </w:pPr>
            <w:r w:rsidRPr="004707BC">
              <w:rPr>
                <w:sz w:val="22"/>
                <w:szCs w:val="22"/>
              </w:rPr>
              <w:t>региональный</w:t>
            </w:r>
          </w:p>
        </w:tc>
      </w:tr>
      <w:tr w:rsidR="00735250" w:rsidRPr="004707BC" w:rsidTr="00D2181E">
        <w:trPr>
          <w:jc w:val="center"/>
        </w:trPr>
        <w:tc>
          <w:tcPr>
            <w:tcW w:w="2535" w:type="dxa"/>
            <w:vAlign w:val="center"/>
          </w:tcPr>
          <w:p w:rsidR="00735250" w:rsidRPr="004707BC" w:rsidRDefault="00735250" w:rsidP="00735250">
            <w:pPr>
              <w:jc w:val="center"/>
              <w:rPr>
                <w:sz w:val="22"/>
                <w:szCs w:val="22"/>
              </w:rPr>
            </w:pPr>
            <w:proofErr w:type="spellStart"/>
            <w:r w:rsidRPr="004707BC">
              <w:rPr>
                <w:sz w:val="22"/>
                <w:szCs w:val="22"/>
              </w:rPr>
              <w:t>Перемышльский</w:t>
            </w:r>
            <w:proofErr w:type="spellEnd"/>
            <w:r w:rsidRPr="004707BC">
              <w:rPr>
                <w:sz w:val="22"/>
                <w:szCs w:val="22"/>
              </w:rPr>
              <w:t xml:space="preserve"> район, МО СП «Село Калужская опытная сельскохозяйственная станция», с. </w:t>
            </w:r>
            <w:proofErr w:type="spellStart"/>
            <w:r w:rsidRPr="004707BC">
              <w:rPr>
                <w:sz w:val="22"/>
                <w:szCs w:val="22"/>
              </w:rPr>
              <w:t>Воротынск</w:t>
            </w:r>
            <w:proofErr w:type="spellEnd"/>
          </w:p>
        </w:tc>
        <w:tc>
          <w:tcPr>
            <w:tcW w:w="2427" w:type="dxa"/>
          </w:tcPr>
          <w:p w:rsidR="00735250" w:rsidRPr="004707BC" w:rsidRDefault="004707BC" w:rsidP="00E04D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4707BC">
              <w:rPr>
                <w:color w:val="000000"/>
                <w:sz w:val="22"/>
                <w:szCs w:val="22"/>
              </w:rPr>
              <w:t>роизводственные зоны, зоны инженерной и транспортной инфраструктур</w:t>
            </w:r>
          </w:p>
        </w:tc>
        <w:tc>
          <w:tcPr>
            <w:tcW w:w="1259" w:type="dxa"/>
          </w:tcPr>
          <w:p w:rsidR="00735250" w:rsidRPr="004707BC" w:rsidRDefault="004707BC" w:rsidP="008F4050">
            <w:pPr>
              <w:jc w:val="center"/>
              <w:rPr>
                <w:sz w:val="22"/>
                <w:szCs w:val="22"/>
                <w:highlight w:val="yellow"/>
              </w:rPr>
            </w:pPr>
            <w:r w:rsidRPr="004707BC">
              <w:rPr>
                <w:sz w:val="22"/>
                <w:szCs w:val="22"/>
              </w:rPr>
              <w:t>1.0</w:t>
            </w:r>
          </w:p>
        </w:tc>
        <w:tc>
          <w:tcPr>
            <w:tcW w:w="2568" w:type="dxa"/>
          </w:tcPr>
          <w:p w:rsidR="00735250" w:rsidRPr="004707BC" w:rsidRDefault="00746C67" w:rsidP="008F4050">
            <w:pPr>
              <w:jc w:val="center"/>
              <w:rPr>
                <w:sz w:val="22"/>
                <w:szCs w:val="22"/>
                <w:highlight w:val="yellow"/>
              </w:rPr>
            </w:pPr>
            <w:r w:rsidRPr="004707BC">
              <w:rPr>
                <w:sz w:val="22"/>
                <w:szCs w:val="22"/>
              </w:rPr>
              <w:t xml:space="preserve">Реконструкция моста через р. </w:t>
            </w:r>
            <w:proofErr w:type="spellStart"/>
            <w:r w:rsidRPr="004707BC">
              <w:rPr>
                <w:sz w:val="22"/>
                <w:szCs w:val="22"/>
              </w:rPr>
              <w:t>Высса</w:t>
            </w:r>
            <w:proofErr w:type="spellEnd"/>
            <w:r w:rsidRPr="004707BC">
              <w:rPr>
                <w:sz w:val="22"/>
                <w:szCs w:val="22"/>
              </w:rPr>
              <w:t xml:space="preserve"> на автомобильной дороге Опытная станция-Заборовка</w:t>
            </w:r>
          </w:p>
        </w:tc>
        <w:tc>
          <w:tcPr>
            <w:tcW w:w="1383" w:type="dxa"/>
          </w:tcPr>
          <w:p w:rsidR="00735250" w:rsidRPr="004707BC" w:rsidRDefault="00735250" w:rsidP="00392942">
            <w:pPr>
              <w:jc w:val="center"/>
              <w:rPr>
                <w:sz w:val="22"/>
                <w:szCs w:val="22"/>
              </w:rPr>
            </w:pPr>
          </w:p>
          <w:p w:rsidR="00735250" w:rsidRPr="004707BC" w:rsidRDefault="00735250" w:rsidP="00392942">
            <w:pPr>
              <w:jc w:val="center"/>
              <w:rPr>
                <w:sz w:val="22"/>
                <w:szCs w:val="22"/>
              </w:rPr>
            </w:pPr>
            <w:r w:rsidRPr="004707BC">
              <w:rPr>
                <w:sz w:val="22"/>
                <w:szCs w:val="22"/>
              </w:rPr>
              <w:t>региональный</w:t>
            </w:r>
          </w:p>
        </w:tc>
      </w:tr>
      <w:tr w:rsidR="00746C67" w:rsidRPr="004707BC" w:rsidTr="00D2181E">
        <w:trPr>
          <w:jc w:val="center"/>
        </w:trPr>
        <w:tc>
          <w:tcPr>
            <w:tcW w:w="2535" w:type="dxa"/>
            <w:vAlign w:val="center"/>
          </w:tcPr>
          <w:p w:rsidR="00746C67" w:rsidRPr="004707BC" w:rsidRDefault="00746C67" w:rsidP="00735250">
            <w:pPr>
              <w:jc w:val="center"/>
              <w:rPr>
                <w:sz w:val="22"/>
                <w:szCs w:val="22"/>
              </w:rPr>
            </w:pPr>
            <w:proofErr w:type="spellStart"/>
            <w:r w:rsidRPr="004707BC">
              <w:rPr>
                <w:sz w:val="22"/>
                <w:szCs w:val="22"/>
              </w:rPr>
              <w:t>Перемышльский</w:t>
            </w:r>
            <w:proofErr w:type="spellEnd"/>
            <w:r w:rsidRPr="004707BC">
              <w:rPr>
                <w:sz w:val="22"/>
                <w:szCs w:val="22"/>
              </w:rPr>
              <w:t xml:space="preserve"> район, </w:t>
            </w:r>
            <w:r w:rsidRPr="004707BC">
              <w:rPr>
                <w:sz w:val="22"/>
                <w:szCs w:val="22"/>
              </w:rPr>
              <w:lastRenderedPageBreak/>
              <w:t xml:space="preserve">МО СП «Село Калужская опытная сельскохозяйственная станция», </w:t>
            </w:r>
            <w:proofErr w:type="gramStart"/>
            <w:r w:rsidRPr="004707BC">
              <w:rPr>
                <w:sz w:val="22"/>
                <w:szCs w:val="22"/>
              </w:rPr>
              <w:t>с</w:t>
            </w:r>
            <w:proofErr w:type="gramEnd"/>
            <w:r w:rsidRPr="004707BC">
              <w:rPr>
                <w:sz w:val="22"/>
                <w:szCs w:val="22"/>
              </w:rPr>
              <w:t>. Калужская опытная сельскохозяйственная станция</w:t>
            </w:r>
          </w:p>
        </w:tc>
        <w:tc>
          <w:tcPr>
            <w:tcW w:w="2427" w:type="dxa"/>
          </w:tcPr>
          <w:p w:rsidR="004707BC" w:rsidRDefault="004707BC" w:rsidP="00E04D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="00746C67" w:rsidRPr="004707BC">
              <w:rPr>
                <w:color w:val="000000"/>
                <w:sz w:val="22"/>
                <w:szCs w:val="22"/>
              </w:rPr>
              <w:t>бщественно-</w:t>
            </w:r>
          </w:p>
          <w:p w:rsidR="00746C67" w:rsidRPr="00D2181E" w:rsidRDefault="00746C67" w:rsidP="00D218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707BC">
              <w:rPr>
                <w:color w:val="000000"/>
                <w:sz w:val="22"/>
                <w:szCs w:val="22"/>
              </w:rPr>
              <w:lastRenderedPageBreak/>
              <w:t>делов</w:t>
            </w:r>
            <w:r w:rsidR="00D2181E">
              <w:rPr>
                <w:color w:val="000000"/>
                <w:sz w:val="22"/>
                <w:szCs w:val="22"/>
              </w:rPr>
              <w:t>ые зоны</w:t>
            </w:r>
          </w:p>
        </w:tc>
        <w:tc>
          <w:tcPr>
            <w:tcW w:w="1259" w:type="dxa"/>
          </w:tcPr>
          <w:p w:rsidR="00746C67" w:rsidRPr="004707BC" w:rsidRDefault="004707BC" w:rsidP="008F4050">
            <w:pPr>
              <w:jc w:val="center"/>
              <w:rPr>
                <w:sz w:val="22"/>
                <w:szCs w:val="22"/>
                <w:highlight w:val="yellow"/>
              </w:rPr>
            </w:pPr>
            <w:r w:rsidRPr="004707BC">
              <w:rPr>
                <w:sz w:val="22"/>
                <w:szCs w:val="22"/>
              </w:rPr>
              <w:lastRenderedPageBreak/>
              <w:t>2.36</w:t>
            </w:r>
          </w:p>
        </w:tc>
        <w:tc>
          <w:tcPr>
            <w:tcW w:w="2568" w:type="dxa"/>
          </w:tcPr>
          <w:p w:rsidR="00746C67" w:rsidRPr="004707BC" w:rsidRDefault="00746C67" w:rsidP="008F4050">
            <w:pPr>
              <w:jc w:val="center"/>
              <w:rPr>
                <w:sz w:val="22"/>
                <w:szCs w:val="22"/>
              </w:rPr>
            </w:pPr>
            <w:r w:rsidRPr="004707BC">
              <w:rPr>
                <w:sz w:val="22"/>
                <w:szCs w:val="22"/>
              </w:rPr>
              <w:t xml:space="preserve">Строительство </w:t>
            </w:r>
            <w:r w:rsidRPr="004707BC">
              <w:rPr>
                <w:sz w:val="22"/>
                <w:szCs w:val="22"/>
              </w:rPr>
              <w:lastRenderedPageBreak/>
              <w:t>универсальной спортивной площадки с искусственным покрытием</w:t>
            </w:r>
          </w:p>
        </w:tc>
        <w:tc>
          <w:tcPr>
            <w:tcW w:w="1383" w:type="dxa"/>
          </w:tcPr>
          <w:p w:rsidR="00746C67" w:rsidRPr="004707BC" w:rsidRDefault="00746C67" w:rsidP="00392942">
            <w:pPr>
              <w:jc w:val="center"/>
              <w:rPr>
                <w:sz w:val="22"/>
                <w:szCs w:val="22"/>
              </w:rPr>
            </w:pPr>
            <w:r w:rsidRPr="004707BC">
              <w:rPr>
                <w:sz w:val="22"/>
                <w:szCs w:val="22"/>
              </w:rPr>
              <w:lastRenderedPageBreak/>
              <w:t>региональн</w:t>
            </w:r>
            <w:r w:rsidRPr="004707BC">
              <w:rPr>
                <w:sz w:val="22"/>
                <w:szCs w:val="22"/>
              </w:rPr>
              <w:lastRenderedPageBreak/>
              <w:t>ый</w:t>
            </w:r>
          </w:p>
        </w:tc>
      </w:tr>
    </w:tbl>
    <w:p w:rsidR="003741B9" w:rsidRPr="00841159" w:rsidRDefault="003741B9" w:rsidP="008F4050">
      <w:pPr>
        <w:spacing w:line="360" w:lineRule="auto"/>
        <w:ind w:firstLine="709"/>
        <w:jc w:val="both"/>
        <w:rPr>
          <w:color w:val="0D0D0D" w:themeColor="text1" w:themeTint="F2"/>
          <w:highlight w:val="yellow"/>
        </w:rPr>
      </w:pPr>
    </w:p>
    <w:p w:rsidR="008F4050" w:rsidRPr="00C654D3" w:rsidRDefault="007E7F96" w:rsidP="008F4050">
      <w:pPr>
        <w:spacing w:line="360" w:lineRule="auto"/>
        <w:ind w:firstLine="709"/>
        <w:jc w:val="both"/>
        <w:rPr>
          <w:color w:val="0D0D0D" w:themeColor="text1" w:themeTint="F2"/>
        </w:rPr>
      </w:pPr>
      <w:r w:rsidRPr="008834F5">
        <w:rPr>
          <w:color w:val="0D0D0D" w:themeColor="text1" w:themeTint="F2"/>
        </w:rPr>
        <w:t xml:space="preserve">Согласно Схеме территориального </w:t>
      </w:r>
      <w:r w:rsidRPr="008834F5">
        <w:rPr>
          <w:color w:val="000000" w:themeColor="text1"/>
        </w:rPr>
        <w:t xml:space="preserve">планирования </w:t>
      </w:r>
      <w:proofErr w:type="spellStart"/>
      <w:r w:rsidRPr="008834F5">
        <w:rPr>
          <w:color w:val="000000" w:themeColor="text1"/>
        </w:rPr>
        <w:t>Перемышльского</w:t>
      </w:r>
      <w:proofErr w:type="spellEnd"/>
      <w:r w:rsidRPr="008834F5">
        <w:rPr>
          <w:color w:val="000000" w:themeColor="text1"/>
        </w:rPr>
        <w:t xml:space="preserve"> района (в редакции</w:t>
      </w:r>
      <w:r w:rsidRPr="008834F5">
        <w:rPr>
          <w:color w:val="000000" w:themeColor="text1"/>
          <w:shd w:val="clear" w:color="auto" w:fill="FAFBFC"/>
        </w:rPr>
        <w:t xml:space="preserve"> </w:t>
      </w:r>
      <w:r w:rsidRPr="008834F5">
        <w:rPr>
          <w:color w:val="000000" w:themeColor="text1"/>
        </w:rPr>
        <w:t>Решения Районного Собрания муниципального района «</w:t>
      </w:r>
      <w:proofErr w:type="spellStart"/>
      <w:r w:rsidRPr="008834F5">
        <w:rPr>
          <w:color w:val="000000" w:themeColor="text1"/>
        </w:rPr>
        <w:t>Перемышльский</w:t>
      </w:r>
      <w:proofErr w:type="spellEnd"/>
      <w:r w:rsidRPr="008834F5">
        <w:rPr>
          <w:color w:val="000000" w:themeColor="text1"/>
        </w:rPr>
        <w:t xml:space="preserve"> район» </w:t>
      </w:r>
      <w:r w:rsidRPr="008834F5">
        <w:rPr>
          <w:color w:val="000000" w:themeColor="text1"/>
          <w:shd w:val="clear" w:color="auto" w:fill="FAFBFC"/>
        </w:rPr>
        <w:t xml:space="preserve"> </w:t>
      </w:r>
      <w:r w:rsidRPr="008834F5">
        <w:t>от 03.11.2021 № 70)</w:t>
      </w:r>
      <w:r w:rsidRPr="008834F5">
        <w:rPr>
          <w:color w:val="0D0D0D" w:themeColor="text1" w:themeTint="F2"/>
        </w:rPr>
        <w:t xml:space="preserve"> на территории сельского поселения не планируется размещение </w:t>
      </w:r>
      <w:r w:rsidRPr="007E7F96">
        <w:rPr>
          <w:color w:val="0D0D0D" w:themeColor="text1" w:themeTint="F2"/>
        </w:rPr>
        <w:t>объектов местного значения муниципального района</w:t>
      </w:r>
      <w:r w:rsidR="008F4050" w:rsidRPr="007E7F96">
        <w:rPr>
          <w:color w:val="0D0D0D" w:themeColor="text1" w:themeTint="F2"/>
        </w:rPr>
        <w:t>, за исключением линейных объектов.</w:t>
      </w:r>
    </w:p>
    <w:p w:rsidR="007E7F96" w:rsidRPr="00366725" w:rsidRDefault="007E7F96" w:rsidP="00366725"/>
    <w:p w:rsidR="007E7F96" w:rsidRPr="007E7F96" w:rsidRDefault="007E7F96" w:rsidP="007E7F96">
      <w:pPr>
        <w:pStyle w:val="1"/>
        <w:spacing w:line="240" w:lineRule="auto"/>
        <w:ind w:left="431" w:hanging="431"/>
        <w:rPr>
          <w:lang w:val="ru-RU"/>
        </w:rPr>
      </w:pPr>
      <w:bookmarkStart w:id="77" w:name="_Toc109209693"/>
      <w:r w:rsidRPr="007E7F96">
        <w:t>III</w:t>
      </w:r>
      <w:r w:rsidRPr="007E7F96">
        <w:rPr>
          <w:lang w:val="ru-RU"/>
        </w:rPr>
        <w:t xml:space="preserve">. </w:t>
      </w:r>
      <w:r w:rsidR="00D2181E">
        <w:rPr>
          <w:lang w:val="ru-RU"/>
        </w:rPr>
        <w:t>М</w:t>
      </w:r>
      <w:r w:rsidRPr="007E7F96">
        <w:rPr>
          <w:lang w:val="ru-RU"/>
        </w:rPr>
        <w:t>ероприяти</w:t>
      </w:r>
      <w:r w:rsidR="00D2181E">
        <w:rPr>
          <w:lang w:val="ru-RU"/>
        </w:rPr>
        <w:t>я</w:t>
      </w:r>
      <w:r w:rsidRPr="007E7F96">
        <w:rPr>
          <w:lang w:val="ru-RU"/>
        </w:rPr>
        <w:t xml:space="preserve"> по территориальному планированию</w:t>
      </w:r>
      <w:bookmarkEnd w:id="77"/>
    </w:p>
    <w:p w:rsidR="007E7F96" w:rsidRPr="007E7F96" w:rsidRDefault="007E7F96" w:rsidP="007E7F96">
      <w:pPr>
        <w:jc w:val="center"/>
        <w:rPr>
          <w:rFonts w:cs="Tahoma"/>
          <w:b/>
          <w:sz w:val="28"/>
          <w:szCs w:val="28"/>
        </w:rPr>
      </w:pPr>
    </w:p>
    <w:p w:rsidR="007E7F96" w:rsidRPr="007E7F96" w:rsidRDefault="007E7F96" w:rsidP="007E7F96">
      <w:pPr>
        <w:jc w:val="center"/>
        <w:rPr>
          <w:b/>
          <w:i/>
        </w:rPr>
      </w:pPr>
      <w:r w:rsidRPr="007E7F96">
        <w:rPr>
          <w:rFonts w:cs="Tahoma"/>
          <w:b/>
          <w:i/>
        </w:rPr>
        <w:t xml:space="preserve">Таблица площадей планируемого перевода из категории </w:t>
      </w:r>
      <w:r w:rsidRPr="007E7F96">
        <w:rPr>
          <w:b/>
          <w:i/>
        </w:rPr>
        <w:t>«земли сельскохозяйственного назначения» в категорию «</w:t>
      </w:r>
      <w:r>
        <w:rPr>
          <w:b/>
          <w:i/>
        </w:rPr>
        <w:t>земли особо охраняемых территорий и объектов</w:t>
      </w:r>
      <w:r w:rsidRPr="007E7F96">
        <w:rPr>
          <w:b/>
          <w:i/>
        </w:rPr>
        <w:t>»</w:t>
      </w:r>
    </w:p>
    <w:p w:rsidR="00841159" w:rsidRPr="00366725" w:rsidRDefault="00841159" w:rsidP="00841159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sz w:val="22"/>
          <w:szCs w:val="22"/>
          <w:lang w:eastAsia="en-US"/>
        </w:rPr>
      </w:pPr>
      <w:bookmarkStart w:id="78" w:name="_GoBack"/>
      <w:bookmarkEnd w:id="78"/>
      <w:r w:rsidRPr="00366725">
        <w:rPr>
          <w:rFonts w:eastAsia="Calibri"/>
          <w:i/>
          <w:sz w:val="22"/>
          <w:szCs w:val="22"/>
          <w:lang w:eastAsia="en-US"/>
        </w:rPr>
        <w:t xml:space="preserve">Таблица </w:t>
      </w:r>
      <w:r w:rsidR="00366725" w:rsidRPr="00366725">
        <w:rPr>
          <w:rFonts w:eastAsia="Calibri"/>
          <w:i/>
          <w:sz w:val="22"/>
          <w:szCs w:val="22"/>
          <w:lang w:eastAsia="en-US"/>
        </w:rPr>
        <w:t>3</w:t>
      </w:r>
    </w:p>
    <w:tbl>
      <w:tblPr>
        <w:tblStyle w:val="aff6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1340"/>
        <w:gridCol w:w="1305"/>
        <w:gridCol w:w="2127"/>
        <w:gridCol w:w="1559"/>
      </w:tblGrid>
      <w:tr w:rsidR="001A1F37" w:rsidRPr="00C57C98" w:rsidTr="001A1F37">
        <w:trPr>
          <w:jc w:val="center"/>
        </w:trPr>
        <w:tc>
          <w:tcPr>
            <w:tcW w:w="392" w:type="dxa"/>
          </w:tcPr>
          <w:p w:rsidR="001A1F37" w:rsidRPr="0044695B" w:rsidRDefault="001A1F37" w:rsidP="006A528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4695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1A1F37" w:rsidRPr="0044695B" w:rsidRDefault="001A1F37" w:rsidP="006A528E">
            <w:pPr>
              <w:jc w:val="both"/>
              <w:rPr>
                <w:b/>
                <w:sz w:val="20"/>
                <w:szCs w:val="20"/>
              </w:rPr>
            </w:pPr>
            <w:r w:rsidRPr="0044695B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1A1F37" w:rsidRPr="00C57C98" w:rsidRDefault="001A1F37" w:rsidP="006A528E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4695B">
              <w:rPr>
                <w:b/>
                <w:iCs/>
                <w:sz w:val="20"/>
                <w:szCs w:val="20"/>
              </w:rPr>
              <w:t xml:space="preserve">Площадь земель, </w:t>
            </w:r>
            <w:proofErr w:type="gramStart"/>
            <w:r w:rsidRPr="0044695B">
              <w:rPr>
                <w:b/>
                <w:i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340" w:type="dxa"/>
          </w:tcPr>
          <w:p w:rsidR="001A1F37" w:rsidRPr="005E4A35" w:rsidRDefault="001A1F37" w:rsidP="006A528E">
            <w:pPr>
              <w:jc w:val="center"/>
              <w:rPr>
                <w:b/>
                <w:sz w:val="20"/>
                <w:szCs w:val="20"/>
              </w:rPr>
            </w:pPr>
            <w:r w:rsidRPr="005E4A35">
              <w:rPr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305" w:type="dxa"/>
          </w:tcPr>
          <w:p w:rsidR="001A1F37" w:rsidRPr="005E4A35" w:rsidRDefault="001A1F37" w:rsidP="006A52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127" w:type="dxa"/>
          </w:tcPr>
          <w:p w:rsidR="001A1F37" w:rsidRPr="005E4A35" w:rsidRDefault="001A1F37" w:rsidP="006A528E">
            <w:pPr>
              <w:jc w:val="both"/>
              <w:rPr>
                <w:b/>
                <w:sz w:val="20"/>
                <w:szCs w:val="20"/>
              </w:rPr>
            </w:pPr>
            <w:r w:rsidRPr="005E4A35">
              <w:rPr>
                <w:b/>
                <w:sz w:val="20"/>
                <w:szCs w:val="20"/>
              </w:rPr>
              <w:t>Назначение участка</w:t>
            </w:r>
          </w:p>
        </w:tc>
        <w:tc>
          <w:tcPr>
            <w:tcW w:w="1559" w:type="dxa"/>
          </w:tcPr>
          <w:p w:rsidR="001A1F37" w:rsidRPr="005E4A35" w:rsidRDefault="001A1F37" w:rsidP="006A528E">
            <w:pPr>
              <w:jc w:val="both"/>
              <w:rPr>
                <w:b/>
                <w:sz w:val="20"/>
                <w:szCs w:val="20"/>
              </w:rPr>
            </w:pPr>
            <w:r w:rsidRPr="005E4A35">
              <w:rPr>
                <w:b/>
                <w:sz w:val="20"/>
                <w:szCs w:val="20"/>
              </w:rPr>
              <w:t>Срок реализации</w:t>
            </w:r>
          </w:p>
        </w:tc>
      </w:tr>
      <w:tr w:rsidR="001A1F37" w:rsidRPr="00C57C98" w:rsidTr="001A1F37">
        <w:trPr>
          <w:jc w:val="center"/>
        </w:trPr>
        <w:tc>
          <w:tcPr>
            <w:tcW w:w="392" w:type="dxa"/>
          </w:tcPr>
          <w:p w:rsidR="001A1F37" w:rsidRPr="0044695B" w:rsidRDefault="001A1F37" w:rsidP="006A52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695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A1F37" w:rsidRPr="0044695B" w:rsidRDefault="001A1F37" w:rsidP="001A1F37">
            <w:pPr>
              <w:jc w:val="center"/>
              <w:rPr>
                <w:sz w:val="20"/>
                <w:szCs w:val="20"/>
              </w:rPr>
            </w:pPr>
            <w:r w:rsidRPr="0044695B">
              <w:rPr>
                <w:rFonts w:eastAsia="Arial"/>
                <w:sz w:val="20"/>
                <w:szCs w:val="20"/>
              </w:rPr>
              <w:t>40:17:030602:407</w:t>
            </w:r>
          </w:p>
        </w:tc>
        <w:tc>
          <w:tcPr>
            <w:tcW w:w="1134" w:type="dxa"/>
          </w:tcPr>
          <w:p w:rsidR="001A1F37" w:rsidRPr="00C57C98" w:rsidRDefault="001A1F37" w:rsidP="001A1F37">
            <w:pPr>
              <w:jc w:val="center"/>
              <w:rPr>
                <w:sz w:val="20"/>
                <w:szCs w:val="20"/>
                <w:highlight w:val="yellow"/>
              </w:rPr>
            </w:pPr>
            <w:r w:rsidRPr="00DE71F1">
              <w:rPr>
                <w:sz w:val="20"/>
                <w:szCs w:val="20"/>
              </w:rPr>
              <w:t>12.0</w:t>
            </w:r>
          </w:p>
        </w:tc>
        <w:tc>
          <w:tcPr>
            <w:tcW w:w="1340" w:type="dxa"/>
            <w:vMerge w:val="restart"/>
          </w:tcPr>
          <w:p w:rsidR="001A1F37" w:rsidRPr="005E4A35" w:rsidRDefault="001A1F37" w:rsidP="006A528E">
            <w:pPr>
              <w:jc w:val="center"/>
              <w:rPr>
                <w:iCs/>
                <w:sz w:val="20"/>
                <w:szCs w:val="20"/>
              </w:rPr>
            </w:pPr>
            <w:r w:rsidRPr="005E4A35">
              <w:rPr>
                <w:iCs/>
                <w:sz w:val="20"/>
                <w:szCs w:val="20"/>
              </w:rPr>
              <w:t>Частная</w:t>
            </w:r>
          </w:p>
          <w:p w:rsidR="001A1F37" w:rsidRPr="005E4A35" w:rsidRDefault="001A1F37" w:rsidP="006A528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1A1F37" w:rsidRPr="005E4A35" w:rsidRDefault="001A1F37" w:rsidP="001A1F37">
            <w:pPr>
              <w:jc w:val="center"/>
              <w:rPr>
                <w:iCs/>
                <w:sz w:val="20"/>
                <w:szCs w:val="20"/>
              </w:rPr>
            </w:pPr>
            <w:r w:rsidRPr="005E4A35">
              <w:rPr>
                <w:iCs/>
                <w:sz w:val="20"/>
                <w:szCs w:val="20"/>
              </w:rPr>
              <w:t xml:space="preserve">в районе с. </w:t>
            </w:r>
            <w:proofErr w:type="spellStart"/>
            <w:r w:rsidRPr="005E4A35">
              <w:rPr>
                <w:iCs/>
                <w:sz w:val="20"/>
                <w:szCs w:val="20"/>
              </w:rPr>
              <w:t>Столпово</w:t>
            </w:r>
            <w:proofErr w:type="spellEnd"/>
          </w:p>
          <w:p w:rsidR="001A1F37" w:rsidRPr="005E4A35" w:rsidRDefault="001A1F37" w:rsidP="001A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A1F37" w:rsidRPr="005E4A35" w:rsidRDefault="001A1F37" w:rsidP="001A1F37">
            <w:pPr>
              <w:jc w:val="center"/>
              <w:rPr>
                <w:sz w:val="20"/>
                <w:szCs w:val="20"/>
              </w:rPr>
            </w:pPr>
            <w:proofErr w:type="spellStart"/>
            <w:r w:rsidRPr="005E4A35">
              <w:rPr>
                <w:sz w:val="20"/>
                <w:szCs w:val="20"/>
              </w:rPr>
              <w:t>Агротуризм</w:t>
            </w:r>
            <w:proofErr w:type="spellEnd"/>
          </w:p>
        </w:tc>
        <w:tc>
          <w:tcPr>
            <w:tcW w:w="1559" w:type="dxa"/>
            <w:vMerge w:val="restart"/>
          </w:tcPr>
          <w:p w:rsidR="001A1F37" w:rsidRPr="005E4A35" w:rsidRDefault="001A1F37" w:rsidP="006A528E">
            <w:pPr>
              <w:jc w:val="both"/>
              <w:rPr>
                <w:sz w:val="20"/>
                <w:szCs w:val="20"/>
              </w:rPr>
            </w:pPr>
            <w:r w:rsidRPr="005E4A35">
              <w:rPr>
                <w:sz w:val="20"/>
                <w:szCs w:val="20"/>
              </w:rPr>
              <w:t>Первая очередь</w:t>
            </w:r>
          </w:p>
        </w:tc>
      </w:tr>
      <w:tr w:rsidR="001A1F37" w:rsidRPr="00C57C98" w:rsidTr="001A1F37">
        <w:trPr>
          <w:jc w:val="center"/>
        </w:trPr>
        <w:tc>
          <w:tcPr>
            <w:tcW w:w="392" w:type="dxa"/>
          </w:tcPr>
          <w:p w:rsidR="001A1F37" w:rsidRPr="0044695B" w:rsidRDefault="001A1F37" w:rsidP="006A52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695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A1F37" w:rsidRPr="0044695B" w:rsidRDefault="001A1F37" w:rsidP="001A1F37">
            <w:pPr>
              <w:jc w:val="center"/>
              <w:rPr>
                <w:sz w:val="20"/>
                <w:szCs w:val="20"/>
              </w:rPr>
            </w:pPr>
            <w:r w:rsidRPr="0044695B">
              <w:rPr>
                <w:rFonts w:eastAsia="Arial"/>
                <w:sz w:val="20"/>
                <w:szCs w:val="20"/>
              </w:rPr>
              <w:t>40:17:030602:448</w:t>
            </w:r>
          </w:p>
        </w:tc>
        <w:tc>
          <w:tcPr>
            <w:tcW w:w="1134" w:type="dxa"/>
          </w:tcPr>
          <w:p w:rsidR="001A1F37" w:rsidRPr="00C57C98" w:rsidRDefault="001A1F37" w:rsidP="001A1F37">
            <w:pPr>
              <w:jc w:val="center"/>
              <w:rPr>
                <w:sz w:val="20"/>
                <w:szCs w:val="20"/>
                <w:highlight w:val="yellow"/>
              </w:rPr>
            </w:pPr>
            <w:r w:rsidRPr="00DE71F1">
              <w:rPr>
                <w:sz w:val="20"/>
                <w:szCs w:val="20"/>
              </w:rPr>
              <w:t>24.02</w:t>
            </w:r>
          </w:p>
        </w:tc>
        <w:tc>
          <w:tcPr>
            <w:tcW w:w="1340" w:type="dxa"/>
            <w:vMerge/>
          </w:tcPr>
          <w:p w:rsidR="001A1F37" w:rsidRPr="00C57C98" w:rsidRDefault="001A1F37" w:rsidP="006A528E">
            <w:pPr>
              <w:jc w:val="center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</w:tcPr>
          <w:p w:rsidR="001A1F37" w:rsidRPr="00C57C98" w:rsidRDefault="001A1F37" w:rsidP="006A52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1A1F37" w:rsidRPr="00C57C98" w:rsidRDefault="001A1F37" w:rsidP="006A528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1A1F37" w:rsidRPr="00C57C98" w:rsidRDefault="001A1F37" w:rsidP="006A528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A1F37" w:rsidRPr="00C57C98" w:rsidTr="001A1F37">
        <w:trPr>
          <w:jc w:val="center"/>
        </w:trPr>
        <w:tc>
          <w:tcPr>
            <w:tcW w:w="392" w:type="dxa"/>
          </w:tcPr>
          <w:p w:rsidR="001A1F37" w:rsidRPr="0044695B" w:rsidRDefault="001A1F37" w:rsidP="006A52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695B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A1F37" w:rsidRPr="0044695B" w:rsidRDefault="001A1F37" w:rsidP="001A1F37">
            <w:pPr>
              <w:jc w:val="center"/>
              <w:rPr>
                <w:rFonts w:eastAsia="Arial"/>
                <w:sz w:val="20"/>
                <w:szCs w:val="20"/>
              </w:rPr>
            </w:pPr>
            <w:r w:rsidRPr="0044695B">
              <w:rPr>
                <w:rFonts w:eastAsia="Arial"/>
                <w:sz w:val="20"/>
                <w:szCs w:val="20"/>
              </w:rPr>
              <w:t>40:17:030602:428</w:t>
            </w:r>
          </w:p>
        </w:tc>
        <w:tc>
          <w:tcPr>
            <w:tcW w:w="1134" w:type="dxa"/>
          </w:tcPr>
          <w:p w:rsidR="001A1F37" w:rsidRPr="00C57C98" w:rsidRDefault="001A1F37" w:rsidP="001A1F37">
            <w:pPr>
              <w:jc w:val="center"/>
              <w:rPr>
                <w:sz w:val="20"/>
                <w:szCs w:val="20"/>
                <w:highlight w:val="yellow"/>
              </w:rPr>
            </w:pPr>
            <w:r w:rsidRPr="00DE71F1">
              <w:rPr>
                <w:sz w:val="20"/>
                <w:szCs w:val="20"/>
              </w:rPr>
              <w:t>57.96</w:t>
            </w:r>
          </w:p>
        </w:tc>
        <w:tc>
          <w:tcPr>
            <w:tcW w:w="1340" w:type="dxa"/>
            <w:vMerge/>
          </w:tcPr>
          <w:p w:rsidR="001A1F37" w:rsidRPr="00C57C98" w:rsidRDefault="001A1F37" w:rsidP="006A528E">
            <w:pPr>
              <w:jc w:val="center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</w:tcPr>
          <w:p w:rsidR="001A1F37" w:rsidRPr="0044695B" w:rsidRDefault="001A1F37" w:rsidP="006A52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1A1F37" w:rsidRPr="00C57C98" w:rsidRDefault="001A1F37" w:rsidP="006A528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1A1F37" w:rsidRPr="00C57C98" w:rsidRDefault="001A1F37" w:rsidP="006A528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A1F37" w:rsidRPr="00C57C98" w:rsidTr="001A1F37">
        <w:trPr>
          <w:jc w:val="center"/>
        </w:trPr>
        <w:tc>
          <w:tcPr>
            <w:tcW w:w="2802" w:type="dxa"/>
            <w:gridSpan w:val="2"/>
          </w:tcPr>
          <w:p w:rsidR="001A1F37" w:rsidRPr="00DE71F1" w:rsidRDefault="001A1F37" w:rsidP="006A528E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DE71F1">
              <w:rPr>
                <w:rFonts w:eastAsia="Arial"/>
                <w:b/>
                <w:sz w:val="20"/>
                <w:szCs w:val="20"/>
              </w:rPr>
              <w:t>Итого</w:t>
            </w:r>
            <w:r>
              <w:rPr>
                <w:rFonts w:eastAsia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1A1F37" w:rsidRPr="00DE71F1" w:rsidRDefault="001A1F37" w:rsidP="001A1F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93.98</w:t>
            </w:r>
          </w:p>
        </w:tc>
        <w:tc>
          <w:tcPr>
            <w:tcW w:w="1340" w:type="dxa"/>
          </w:tcPr>
          <w:p w:rsidR="001A1F37" w:rsidRPr="00C57C98" w:rsidRDefault="001A1F37" w:rsidP="006A528E">
            <w:pPr>
              <w:jc w:val="center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</w:tcPr>
          <w:p w:rsidR="001A1F37" w:rsidRPr="00C57C98" w:rsidRDefault="001A1F37" w:rsidP="006A528E">
            <w:pPr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1A1F37" w:rsidRPr="00C57C98" w:rsidRDefault="001A1F37" w:rsidP="006A528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1F37" w:rsidRPr="00C57C98" w:rsidRDefault="001A1F37" w:rsidP="006A528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841159" w:rsidRDefault="00841159" w:rsidP="002E488A">
      <w:pPr>
        <w:spacing w:before="120" w:line="276" w:lineRule="auto"/>
        <w:ind w:firstLine="426"/>
        <w:jc w:val="both"/>
        <w:rPr>
          <w:sz w:val="26"/>
          <w:szCs w:val="26"/>
        </w:rPr>
      </w:pPr>
    </w:p>
    <w:p w:rsidR="00EC1801" w:rsidRDefault="00EC1801" w:rsidP="00EC1801">
      <w:pPr>
        <w:spacing w:line="360" w:lineRule="auto"/>
        <w:ind w:firstLine="567"/>
        <w:jc w:val="both"/>
      </w:pPr>
      <w:r>
        <w:t xml:space="preserve">Границы д. Малая Слободка и д. </w:t>
      </w:r>
      <w:proofErr w:type="spellStart"/>
      <w:r>
        <w:t>Столпово</w:t>
      </w:r>
      <w:proofErr w:type="spellEnd"/>
      <w:r>
        <w:t xml:space="preserve"> приведены в соответствие со сведениями ЕГРН.</w:t>
      </w:r>
    </w:p>
    <w:p w:rsidR="00EC1801" w:rsidRPr="00313451" w:rsidRDefault="00EC1801" w:rsidP="002E488A">
      <w:pPr>
        <w:spacing w:before="120" w:line="276" w:lineRule="auto"/>
        <w:ind w:firstLine="426"/>
        <w:jc w:val="both"/>
        <w:rPr>
          <w:sz w:val="26"/>
          <w:szCs w:val="26"/>
        </w:rPr>
      </w:pPr>
    </w:p>
    <w:sectPr w:rsidR="00EC1801" w:rsidRPr="00313451" w:rsidSect="00674EB3">
      <w:pgSz w:w="11906" w:h="16838"/>
      <w:pgMar w:top="677" w:right="850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DB" w:rsidRDefault="00003ADB">
      <w:r>
        <w:separator/>
      </w:r>
    </w:p>
  </w:endnote>
  <w:endnote w:type="continuationSeparator" w:id="0">
    <w:p w:rsidR="00003ADB" w:rsidRDefault="0000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00779"/>
      <w:docPartObj>
        <w:docPartGallery w:val="Page Numbers (Bottom of Page)"/>
        <w:docPartUnique/>
      </w:docPartObj>
    </w:sdtPr>
    <w:sdtEndPr/>
    <w:sdtContent>
      <w:p w:rsidR="00F17285" w:rsidRDefault="00F1728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81E">
          <w:rPr>
            <w:noProof/>
          </w:rPr>
          <w:t>3</w:t>
        </w:r>
        <w:r>
          <w:fldChar w:fldCharType="end"/>
        </w:r>
      </w:p>
    </w:sdtContent>
  </w:sdt>
  <w:p w:rsidR="00F17285" w:rsidRDefault="00F17285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D2181E">
      <w:rPr>
        <w:noProof/>
      </w:rPr>
      <w:t>9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DB" w:rsidRDefault="00003ADB">
      <w:r>
        <w:separator/>
      </w:r>
    </w:p>
  </w:footnote>
  <w:footnote w:type="continuationSeparator" w:id="0">
    <w:p w:rsidR="00003ADB" w:rsidRDefault="0000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E872F9" w:rsidRDefault="007A41DB" w:rsidP="00E872F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3ADB"/>
    <w:rsid w:val="000040A1"/>
    <w:rsid w:val="000057CB"/>
    <w:rsid w:val="000118AE"/>
    <w:rsid w:val="00013BF2"/>
    <w:rsid w:val="0002268B"/>
    <w:rsid w:val="000251FF"/>
    <w:rsid w:val="000271D2"/>
    <w:rsid w:val="000275E3"/>
    <w:rsid w:val="00030D3C"/>
    <w:rsid w:val="0003291B"/>
    <w:rsid w:val="0003493C"/>
    <w:rsid w:val="00035361"/>
    <w:rsid w:val="00035F4E"/>
    <w:rsid w:val="0004665B"/>
    <w:rsid w:val="000468E6"/>
    <w:rsid w:val="00053594"/>
    <w:rsid w:val="00056BDA"/>
    <w:rsid w:val="00060658"/>
    <w:rsid w:val="00064F48"/>
    <w:rsid w:val="0006544E"/>
    <w:rsid w:val="000672D6"/>
    <w:rsid w:val="00071DA5"/>
    <w:rsid w:val="00073496"/>
    <w:rsid w:val="00081CF4"/>
    <w:rsid w:val="00085E51"/>
    <w:rsid w:val="00093BDE"/>
    <w:rsid w:val="00095247"/>
    <w:rsid w:val="000A1423"/>
    <w:rsid w:val="000A218C"/>
    <w:rsid w:val="000B1236"/>
    <w:rsid w:val="000C1B7A"/>
    <w:rsid w:val="000C3A4A"/>
    <w:rsid w:val="000C55BD"/>
    <w:rsid w:val="000D0D09"/>
    <w:rsid w:val="000F25CD"/>
    <w:rsid w:val="000F38CA"/>
    <w:rsid w:val="000F47E6"/>
    <w:rsid w:val="000F5C0C"/>
    <w:rsid w:val="001024D1"/>
    <w:rsid w:val="00103D3D"/>
    <w:rsid w:val="00105C6C"/>
    <w:rsid w:val="001063A8"/>
    <w:rsid w:val="00106625"/>
    <w:rsid w:val="0010706D"/>
    <w:rsid w:val="00112A7D"/>
    <w:rsid w:val="00113E97"/>
    <w:rsid w:val="00116D72"/>
    <w:rsid w:val="00116E73"/>
    <w:rsid w:val="0011701F"/>
    <w:rsid w:val="00117811"/>
    <w:rsid w:val="00124A10"/>
    <w:rsid w:val="0013171F"/>
    <w:rsid w:val="001331B2"/>
    <w:rsid w:val="00137373"/>
    <w:rsid w:val="00141F13"/>
    <w:rsid w:val="001427CD"/>
    <w:rsid w:val="00144950"/>
    <w:rsid w:val="00160404"/>
    <w:rsid w:val="00161FC0"/>
    <w:rsid w:val="00167E42"/>
    <w:rsid w:val="00171233"/>
    <w:rsid w:val="00172503"/>
    <w:rsid w:val="001725CD"/>
    <w:rsid w:val="0017584B"/>
    <w:rsid w:val="0018150E"/>
    <w:rsid w:val="001868FB"/>
    <w:rsid w:val="00191039"/>
    <w:rsid w:val="0019417F"/>
    <w:rsid w:val="00197767"/>
    <w:rsid w:val="001A1F37"/>
    <w:rsid w:val="001B1D44"/>
    <w:rsid w:val="001B28BC"/>
    <w:rsid w:val="001B54E9"/>
    <w:rsid w:val="001C229F"/>
    <w:rsid w:val="001C655B"/>
    <w:rsid w:val="001D3110"/>
    <w:rsid w:val="001D5B0A"/>
    <w:rsid w:val="001E0501"/>
    <w:rsid w:val="001E125E"/>
    <w:rsid w:val="001F1047"/>
    <w:rsid w:val="001F206A"/>
    <w:rsid w:val="001F3898"/>
    <w:rsid w:val="001F5148"/>
    <w:rsid w:val="00204DCE"/>
    <w:rsid w:val="00207012"/>
    <w:rsid w:val="002122EE"/>
    <w:rsid w:val="002127B1"/>
    <w:rsid w:val="00214275"/>
    <w:rsid w:val="00216F3D"/>
    <w:rsid w:val="002176AE"/>
    <w:rsid w:val="002217AD"/>
    <w:rsid w:val="002242F3"/>
    <w:rsid w:val="00225942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54FEA"/>
    <w:rsid w:val="00260AC1"/>
    <w:rsid w:val="00261A85"/>
    <w:rsid w:val="00261B8F"/>
    <w:rsid w:val="002665D1"/>
    <w:rsid w:val="00267ABE"/>
    <w:rsid w:val="00277302"/>
    <w:rsid w:val="0028068A"/>
    <w:rsid w:val="002815D1"/>
    <w:rsid w:val="00283715"/>
    <w:rsid w:val="002843E3"/>
    <w:rsid w:val="0028778B"/>
    <w:rsid w:val="002A26C0"/>
    <w:rsid w:val="002C0C77"/>
    <w:rsid w:val="002C2060"/>
    <w:rsid w:val="002C3924"/>
    <w:rsid w:val="002C5009"/>
    <w:rsid w:val="002C6550"/>
    <w:rsid w:val="002D111D"/>
    <w:rsid w:val="002D1604"/>
    <w:rsid w:val="002D4B53"/>
    <w:rsid w:val="002D4CFB"/>
    <w:rsid w:val="002E14F1"/>
    <w:rsid w:val="002E4847"/>
    <w:rsid w:val="002E488A"/>
    <w:rsid w:val="002E6551"/>
    <w:rsid w:val="002F1299"/>
    <w:rsid w:val="002F388D"/>
    <w:rsid w:val="00303917"/>
    <w:rsid w:val="0030394A"/>
    <w:rsid w:val="003045B8"/>
    <w:rsid w:val="00306156"/>
    <w:rsid w:val="003070CA"/>
    <w:rsid w:val="00307AC7"/>
    <w:rsid w:val="00307C95"/>
    <w:rsid w:val="00313451"/>
    <w:rsid w:val="00313605"/>
    <w:rsid w:val="00313DF6"/>
    <w:rsid w:val="00314D37"/>
    <w:rsid w:val="0031520E"/>
    <w:rsid w:val="00316174"/>
    <w:rsid w:val="0032132E"/>
    <w:rsid w:val="00326DF6"/>
    <w:rsid w:val="00327F3A"/>
    <w:rsid w:val="003311A5"/>
    <w:rsid w:val="00332726"/>
    <w:rsid w:val="003332CB"/>
    <w:rsid w:val="00340E3B"/>
    <w:rsid w:val="00350ACD"/>
    <w:rsid w:val="00354FE4"/>
    <w:rsid w:val="0036399A"/>
    <w:rsid w:val="0036426B"/>
    <w:rsid w:val="003644A5"/>
    <w:rsid w:val="00366725"/>
    <w:rsid w:val="003741B9"/>
    <w:rsid w:val="00376021"/>
    <w:rsid w:val="00376E55"/>
    <w:rsid w:val="0037768C"/>
    <w:rsid w:val="00377993"/>
    <w:rsid w:val="0038405F"/>
    <w:rsid w:val="00391154"/>
    <w:rsid w:val="00391C02"/>
    <w:rsid w:val="003928A4"/>
    <w:rsid w:val="003940E8"/>
    <w:rsid w:val="00394889"/>
    <w:rsid w:val="00397B6D"/>
    <w:rsid w:val="003A1D10"/>
    <w:rsid w:val="003B0926"/>
    <w:rsid w:val="003B1F06"/>
    <w:rsid w:val="003C13B2"/>
    <w:rsid w:val="003C644D"/>
    <w:rsid w:val="003D1C12"/>
    <w:rsid w:val="003D2F28"/>
    <w:rsid w:val="003D5DA0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43A4"/>
    <w:rsid w:val="004164BA"/>
    <w:rsid w:val="00416BA5"/>
    <w:rsid w:val="00431F72"/>
    <w:rsid w:val="00432265"/>
    <w:rsid w:val="00435B4A"/>
    <w:rsid w:val="004410A2"/>
    <w:rsid w:val="004426DA"/>
    <w:rsid w:val="00450F66"/>
    <w:rsid w:val="0045257F"/>
    <w:rsid w:val="004624AE"/>
    <w:rsid w:val="004707BC"/>
    <w:rsid w:val="004721DC"/>
    <w:rsid w:val="00473353"/>
    <w:rsid w:val="004742B5"/>
    <w:rsid w:val="00474C8A"/>
    <w:rsid w:val="00477955"/>
    <w:rsid w:val="00487217"/>
    <w:rsid w:val="004876EC"/>
    <w:rsid w:val="004914C7"/>
    <w:rsid w:val="00494D4F"/>
    <w:rsid w:val="00497A20"/>
    <w:rsid w:val="004A15DB"/>
    <w:rsid w:val="004A16E3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D0754"/>
    <w:rsid w:val="004D1AA1"/>
    <w:rsid w:val="004D7635"/>
    <w:rsid w:val="004D7987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1F42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618D6"/>
    <w:rsid w:val="005736CF"/>
    <w:rsid w:val="005904FE"/>
    <w:rsid w:val="005A0A2B"/>
    <w:rsid w:val="005A0AFF"/>
    <w:rsid w:val="005A0E6F"/>
    <w:rsid w:val="005B3D17"/>
    <w:rsid w:val="005B6B5C"/>
    <w:rsid w:val="005B7DD5"/>
    <w:rsid w:val="005C0C6F"/>
    <w:rsid w:val="005C2DFB"/>
    <w:rsid w:val="005D0BC3"/>
    <w:rsid w:val="005D2F9D"/>
    <w:rsid w:val="005D312E"/>
    <w:rsid w:val="005D655C"/>
    <w:rsid w:val="005E4A35"/>
    <w:rsid w:val="005E6909"/>
    <w:rsid w:val="00605AB1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3798F"/>
    <w:rsid w:val="00642104"/>
    <w:rsid w:val="00642CC1"/>
    <w:rsid w:val="00646190"/>
    <w:rsid w:val="00646DE9"/>
    <w:rsid w:val="00651227"/>
    <w:rsid w:val="006531EE"/>
    <w:rsid w:val="00653A21"/>
    <w:rsid w:val="00654737"/>
    <w:rsid w:val="00657F3C"/>
    <w:rsid w:val="00660424"/>
    <w:rsid w:val="00673E51"/>
    <w:rsid w:val="00674EB3"/>
    <w:rsid w:val="006771AA"/>
    <w:rsid w:val="00680D7A"/>
    <w:rsid w:val="00683191"/>
    <w:rsid w:val="00683578"/>
    <w:rsid w:val="00684DAA"/>
    <w:rsid w:val="0068522A"/>
    <w:rsid w:val="00691674"/>
    <w:rsid w:val="0069614A"/>
    <w:rsid w:val="00696759"/>
    <w:rsid w:val="0069746D"/>
    <w:rsid w:val="006A12DF"/>
    <w:rsid w:val="006B00CF"/>
    <w:rsid w:val="006B0ADF"/>
    <w:rsid w:val="006B174B"/>
    <w:rsid w:val="006B367D"/>
    <w:rsid w:val="006B3956"/>
    <w:rsid w:val="006B631D"/>
    <w:rsid w:val="006B78C9"/>
    <w:rsid w:val="006C0E13"/>
    <w:rsid w:val="006D0FF3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37BB"/>
    <w:rsid w:val="006F4E08"/>
    <w:rsid w:val="0070139F"/>
    <w:rsid w:val="00702328"/>
    <w:rsid w:val="00711103"/>
    <w:rsid w:val="00711106"/>
    <w:rsid w:val="00713531"/>
    <w:rsid w:val="007232FC"/>
    <w:rsid w:val="00724F6C"/>
    <w:rsid w:val="00732ACA"/>
    <w:rsid w:val="007334B6"/>
    <w:rsid w:val="00735250"/>
    <w:rsid w:val="007401E9"/>
    <w:rsid w:val="0074117A"/>
    <w:rsid w:val="0074226C"/>
    <w:rsid w:val="00746C67"/>
    <w:rsid w:val="007524C6"/>
    <w:rsid w:val="007611E4"/>
    <w:rsid w:val="00762F61"/>
    <w:rsid w:val="007643B1"/>
    <w:rsid w:val="00765440"/>
    <w:rsid w:val="007723C1"/>
    <w:rsid w:val="0078626D"/>
    <w:rsid w:val="00790F1D"/>
    <w:rsid w:val="007A1347"/>
    <w:rsid w:val="007A28D5"/>
    <w:rsid w:val="007A41DB"/>
    <w:rsid w:val="007A477F"/>
    <w:rsid w:val="007B58EB"/>
    <w:rsid w:val="007C0C0F"/>
    <w:rsid w:val="007C1387"/>
    <w:rsid w:val="007C347B"/>
    <w:rsid w:val="007C4F3F"/>
    <w:rsid w:val="007E2554"/>
    <w:rsid w:val="007E7F96"/>
    <w:rsid w:val="007F69C7"/>
    <w:rsid w:val="008000C2"/>
    <w:rsid w:val="008029A4"/>
    <w:rsid w:val="00810608"/>
    <w:rsid w:val="00820234"/>
    <w:rsid w:val="0082103F"/>
    <w:rsid w:val="00822D11"/>
    <w:rsid w:val="008339C2"/>
    <w:rsid w:val="00841159"/>
    <w:rsid w:val="008524E1"/>
    <w:rsid w:val="0085586A"/>
    <w:rsid w:val="0086229B"/>
    <w:rsid w:val="00865151"/>
    <w:rsid w:val="00866466"/>
    <w:rsid w:val="008701AD"/>
    <w:rsid w:val="008737AE"/>
    <w:rsid w:val="00873E5F"/>
    <w:rsid w:val="00875E81"/>
    <w:rsid w:val="00876586"/>
    <w:rsid w:val="00876F4E"/>
    <w:rsid w:val="00880184"/>
    <w:rsid w:val="0088520D"/>
    <w:rsid w:val="00886832"/>
    <w:rsid w:val="00890E52"/>
    <w:rsid w:val="008A730D"/>
    <w:rsid w:val="008A7733"/>
    <w:rsid w:val="008B05A4"/>
    <w:rsid w:val="008B7078"/>
    <w:rsid w:val="008B71A2"/>
    <w:rsid w:val="008C5389"/>
    <w:rsid w:val="008D0E79"/>
    <w:rsid w:val="008D4AB8"/>
    <w:rsid w:val="008D5DFF"/>
    <w:rsid w:val="008D6551"/>
    <w:rsid w:val="008D7244"/>
    <w:rsid w:val="008D7E6F"/>
    <w:rsid w:val="008E2776"/>
    <w:rsid w:val="008E40A2"/>
    <w:rsid w:val="008E77EE"/>
    <w:rsid w:val="008E7E6B"/>
    <w:rsid w:val="008F3D82"/>
    <w:rsid w:val="008F4050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1224"/>
    <w:rsid w:val="00942019"/>
    <w:rsid w:val="00943867"/>
    <w:rsid w:val="00945ED1"/>
    <w:rsid w:val="009479C5"/>
    <w:rsid w:val="00952659"/>
    <w:rsid w:val="009558F3"/>
    <w:rsid w:val="00966AE5"/>
    <w:rsid w:val="00970FC8"/>
    <w:rsid w:val="00985974"/>
    <w:rsid w:val="00986C71"/>
    <w:rsid w:val="009944A9"/>
    <w:rsid w:val="00994734"/>
    <w:rsid w:val="00994C2B"/>
    <w:rsid w:val="00996139"/>
    <w:rsid w:val="0099739D"/>
    <w:rsid w:val="009A0293"/>
    <w:rsid w:val="009A6B89"/>
    <w:rsid w:val="009C1D50"/>
    <w:rsid w:val="009C1ED2"/>
    <w:rsid w:val="009D1F8B"/>
    <w:rsid w:val="009D366C"/>
    <w:rsid w:val="009E07BC"/>
    <w:rsid w:val="009E6936"/>
    <w:rsid w:val="009F0566"/>
    <w:rsid w:val="009F2F00"/>
    <w:rsid w:val="009F620E"/>
    <w:rsid w:val="00A01CE9"/>
    <w:rsid w:val="00A054E7"/>
    <w:rsid w:val="00A07CBE"/>
    <w:rsid w:val="00A07F93"/>
    <w:rsid w:val="00A13315"/>
    <w:rsid w:val="00A17AEA"/>
    <w:rsid w:val="00A20F01"/>
    <w:rsid w:val="00A24137"/>
    <w:rsid w:val="00A24DF8"/>
    <w:rsid w:val="00A254AA"/>
    <w:rsid w:val="00A25954"/>
    <w:rsid w:val="00A27009"/>
    <w:rsid w:val="00A33B39"/>
    <w:rsid w:val="00A34C52"/>
    <w:rsid w:val="00A34C83"/>
    <w:rsid w:val="00A36362"/>
    <w:rsid w:val="00A40B0C"/>
    <w:rsid w:val="00A45F00"/>
    <w:rsid w:val="00A47A49"/>
    <w:rsid w:val="00A511D8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959A7"/>
    <w:rsid w:val="00A96840"/>
    <w:rsid w:val="00A97774"/>
    <w:rsid w:val="00AA67ED"/>
    <w:rsid w:val="00AB2D8E"/>
    <w:rsid w:val="00AC0A40"/>
    <w:rsid w:val="00AC1C9D"/>
    <w:rsid w:val="00AC2A2F"/>
    <w:rsid w:val="00AC3311"/>
    <w:rsid w:val="00AC3B1D"/>
    <w:rsid w:val="00AC5C3B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88F"/>
    <w:rsid w:val="00B51E59"/>
    <w:rsid w:val="00B5539E"/>
    <w:rsid w:val="00B60FA3"/>
    <w:rsid w:val="00B60FD5"/>
    <w:rsid w:val="00B630DD"/>
    <w:rsid w:val="00B646BB"/>
    <w:rsid w:val="00B7247D"/>
    <w:rsid w:val="00B77ECC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D6EB2"/>
    <w:rsid w:val="00BE02C0"/>
    <w:rsid w:val="00BF0129"/>
    <w:rsid w:val="00BF456D"/>
    <w:rsid w:val="00BF5C77"/>
    <w:rsid w:val="00C000BB"/>
    <w:rsid w:val="00C0521F"/>
    <w:rsid w:val="00C1090C"/>
    <w:rsid w:val="00C13C14"/>
    <w:rsid w:val="00C14B82"/>
    <w:rsid w:val="00C17C44"/>
    <w:rsid w:val="00C23E6A"/>
    <w:rsid w:val="00C24F09"/>
    <w:rsid w:val="00C27304"/>
    <w:rsid w:val="00C378C7"/>
    <w:rsid w:val="00C518FA"/>
    <w:rsid w:val="00C51909"/>
    <w:rsid w:val="00C539B1"/>
    <w:rsid w:val="00C60AB5"/>
    <w:rsid w:val="00C62484"/>
    <w:rsid w:val="00C6657E"/>
    <w:rsid w:val="00C7125C"/>
    <w:rsid w:val="00C71F55"/>
    <w:rsid w:val="00C739FC"/>
    <w:rsid w:val="00C76D33"/>
    <w:rsid w:val="00C81EF0"/>
    <w:rsid w:val="00C82AD2"/>
    <w:rsid w:val="00C85581"/>
    <w:rsid w:val="00C85F96"/>
    <w:rsid w:val="00C8656A"/>
    <w:rsid w:val="00CA3C7A"/>
    <w:rsid w:val="00CB208B"/>
    <w:rsid w:val="00CB7905"/>
    <w:rsid w:val="00CD5C43"/>
    <w:rsid w:val="00CD6D20"/>
    <w:rsid w:val="00CD74A9"/>
    <w:rsid w:val="00CD7A9D"/>
    <w:rsid w:val="00CE02C4"/>
    <w:rsid w:val="00CE0879"/>
    <w:rsid w:val="00CE08A1"/>
    <w:rsid w:val="00CE0DB9"/>
    <w:rsid w:val="00CE1F1C"/>
    <w:rsid w:val="00CE62BD"/>
    <w:rsid w:val="00CF01AD"/>
    <w:rsid w:val="00CF4B15"/>
    <w:rsid w:val="00D02E33"/>
    <w:rsid w:val="00D06533"/>
    <w:rsid w:val="00D0681D"/>
    <w:rsid w:val="00D10EEA"/>
    <w:rsid w:val="00D12FA5"/>
    <w:rsid w:val="00D14DF6"/>
    <w:rsid w:val="00D15AB5"/>
    <w:rsid w:val="00D216DE"/>
    <w:rsid w:val="00D2181E"/>
    <w:rsid w:val="00D27379"/>
    <w:rsid w:val="00D30264"/>
    <w:rsid w:val="00D32D01"/>
    <w:rsid w:val="00D3471D"/>
    <w:rsid w:val="00D35357"/>
    <w:rsid w:val="00D40B45"/>
    <w:rsid w:val="00D413A5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3AD8"/>
    <w:rsid w:val="00DA528B"/>
    <w:rsid w:val="00DA5D8C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DF7AED"/>
    <w:rsid w:val="00E04D90"/>
    <w:rsid w:val="00E0628A"/>
    <w:rsid w:val="00E10955"/>
    <w:rsid w:val="00E12CD2"/>
    <w:rsid w:val="00E12F84"/>
    <w:rsid w:val="00E20EF0"/>
    <w:rsid w:val="00E22739"/>
    <w:rsid w:val="00E40EDB"/>
    <w:rsid w:val="00E44227"/>
    <w:rsid w:val="00E537FC"/>
    <w:rsid w:val="00E567E7"/>
    <w:rsid w:val="00E6042A"/>
    <w:rsid w:val="00E63723"/>
    <w:rsid w:val="00E65736"/>
    <w:rsid w:val="00E67614"/>
    <w:rsid w:val="00E67A25"/>
    <w:rsid w:val="00E7208B"/>
    <w:rsid w:val="00E734BA"/>
    <w:rsid w:val="00E75D0F"/>
    <w:rsid w:val="00E80FA8"/>
    <w:rsid w:val="00E81ABC"/>
    <w:rsid w:val="00E85FE2"/>
    <w:rsid w:val="00E872F9"/>
    <w:rsid w:val="00E94315"/>
    <w:rsid w:val="00E96407"/>
    <w:rsid w:val="00EA43A8"/>
    <w:rsid w:val="00EA5BDD"/>
    <w:rsid w:val="00EB627C"/>
    <w:rsid w:val="00EC026E"/>
    <w:rsid w:val="00EC1801"/>
    <w:rsid w:val="00EC40D4"/>
    <w:rsid w:val="00EC4129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209A"/>
    <w:rsid w:val="00F12B79"/>
    <w:rsid w:val="00F12CAA"/>
    <w:rsid w:val="00F13852"/>
    <w:rsid w:val="00F13F31"/>
    <w:rsid w:val="00F142AF"/>
    <w:rsid w:val="00F16F30"/>
    <w:rsid w:val="00F17285"/>
    <w:rsid w:val="00F2446C"/>
    <w:rsid w:val="00F26A8C"/>
    <w:rsid w:val="00F341D8"/>
    <w:rsid w:val="00F3450B"/>
    <w:rsid w:val="00F3552C"/>
    <w:rsid w:val="00F3557B"/>
    <w:rsid w:val="00F36344"/>
    <w:rsid w:val="00F371DC"/>
    <w:rsid w:val="00F4080D"/>
    <w:rsid w:val="00F52546"/>
    <w:rsid w:val="00F555D0"/>
    <w:rsid w:val="00F57804"/>
    <w:rsid w:val="00F6097E"/>
    <w:rsid w:val="00F61599"/>
    <w:rsid w:val="00F63D22"/>
    <w:rsid w:val="00F64B0F"/>
    <w:rsid w:val="00F67779"/>
    <w:rsid w:val="00F7206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7D29"/>
    <w:rsid w:val="00FF0E50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1. Глава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aliases w:val="I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aliases w:val="I.I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aliases w:val="I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  <w:style w:type="table" w:styleId="aff6">
    <w:name w:val="Table Grid"/>
    <w:basedOn w:val="a2"/>
    <w:rsid w:val="000A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itle"/>
    <w:basedOn w:val="a0"/>
    <w:link w:val="1c"/>
    <w:qFormat/>
    <w:rsid w:val="003D2F28"/>
    <w:pPr>
      <w:suppressAutoHyphens w:val="0"/>
      <w:jc w:val="center"/>
    </w:pPr>
    <w:rPr>
      <w:b/>
      <w:bCs/>
      <w:lang w:eastAsia="ru-RU"/>
    </w:rPr>
  </w:style>
  <w:style w:type="character" w:customStyle="1" w:styleId="aff8">
    <w:name w:val="Название Знак"/>
    <w:basedOn w:val="a1"/>
    <w:uiPriority w:val="10"/>
    <w:rsid w:val="003D2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c">
    <w:name w:val="Название Знак1"/>
    <w:basedOn w:val="a1"/>
    <w:link w:val="aff7"/>
    <w:rsid w:val="003D2F2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1. Глава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aliases w:val="I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aliases w:val="I.I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aliases w:val="I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  <w:style w:type="table" w:styleId="aff6">
    <w:name w:val="Table Grid"/>
    <w:basedOn w:val="a2"/>
    <w:rsid w:val="000A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itle"/>
    <w:basedOn w:val="a0"/>
    <w:link w:val="1c"/>
    <w:qFormat/>
    <w:rsid w:val="003D2F28"/>
    <w:pPr>
      <w:suppressAutoHyphens w:val="0"/>
      <w:jc w:val="center"/>
    </w:pPr>
    <w:rPr>
      <w:b/>
      <w:bCs/>
      <w:lang w:eastAsia="ru-RU"/>
    </w:rPr>
  </w:style>
  <w:style w:type="character" w:customStyle="1" w:styleId="aff8">
    <w:name w:val="Название Знак"/>
    <w:basedOn w:val="a1"/>
    <w:uiPriority w:val="10"/>
    <w:rsid w:val="003D2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c">
    <w:name w:val="Название Знак1"/>
    <w:basedOn w:val="a1"/>
    <w:link w:val="aff7"/>
    <w:rsid w:val="003D2F2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A3CE-9784-4967-A9DF-63A32963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10607</TotalTime>
  <Pages>9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GEOBoss</cp:lastModifiedBy>
  <cp:revision>287</cp:revision>
  <cp:lastPrinted>2022-06-23T11:53:00Z</cp:lastPrinted>
  <dcterms:created xsi:type="dcterms:W3CDTF">2020-04-17T06:43:00Z</dcterms:created>
  <dcterms:modified xsi:type="dcterms:W3CDTF">2022-12-05T08:55:00Z</dcterms:modified>
</cp:coreProperties>
</file>